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1DD7" w14:textId="77777777" w:rsidR="00236898" w:rsidRPr="00CE38BA" w:rsidRDefault="00BE169F" w:rsidP="00236898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7A345D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 xml:space="preserve">  </w:t>
      </w:r>
      <w:r w:rsidR="0092262E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BF5983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 xml:space="preserve">  </w:t>
      </w:r>
      <w:r w:rsidR="002377F6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E923C4" w:rsidRPr="00CE38BA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>ДОГОВОР № _______</w:t>
      </w:r>
    </w:p>
    <w:p w14:paraId="249C995F" w14:textId="2C67713B" w:rsidR="001A078B" w:rsidRPr="00CE38BA" w:rsidRDefault="00CC371C" w:rsidP="00542C31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>КУПЛИ-ПРОДАЖИ</w:t>
      </w:r>
      <w:r w:rsidR="008577C3" w:rsidRPr="00CE38BA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E38BA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>ЭЛЕКТРИЧЕСКОЙ ЭНЕРГИИ</w:t>
      </w:r>
      <w:r w:rsidR="008F0007" w:rsidRPr="00CE38BA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 xml:space="preserve"> (МОЩНОСТИ)</w:t>
      </w:r>
      <w:r w:rsidR="001A078B" w:rsidRPr="00CE38BA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>,</w:t>
      </w:r>
    </w:p>
    <w:p w14:paraId="26B4AA4E" w14:textId="77777777" w:rsidR="00E923C4" w:rsidRPr="00CE38BA" w:rsidRDefault="001A078B" w:rsidP="00542C31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>ПРОИЗВЕДЕННОЙ НА ОБЪЕКТАХ МИКРОГЕНЕРАЦИИ</w:t>
      </w:r>
      <w:r w:rsidR="008F0007" w:rsidRPr="00CE38BA"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</w:p>
    <w:p w14:paraId="7BF62F2D" w14:textId="77777777" w:rsidR="00236898" w:rsidRPr="00CE38BA" w:rsidRDefault="00236898" w:rsidP="00A13CAA">
      <w:pPr>
        <w:spacing w:after="0" w:line="240" w:lineRule="auto"/>
        <w:jc w:val="center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E7CBE12" w14:textId="2853F1DE" w:rsidR="00E923C4" w:rsidRPr="00CE38BA" w:rsidRDefault="00774D82" w:rsidP="00A13CAA">
      <w:pPr>
        <w:spacing w:after="0" w:line="240" w:lineRule="auto"/>
        <w:rPr>
          <w:rFonts w:ascii="Times New Roman" w:hAnsi="Times New Roman"/>
          <w:i/>
          <w:spacing w:val="-2"/>
          <w:lang w:eastAsia="ru-RU"/>
        </w:rPr>
      </w:pPr>
      <w:r w:rsidRPr="00CE38BA">
        <w:rPr>
          <w:rFonts w:ascii="Times New Roman" w:hAnsi="Times New Roman"/>
          <w:i/>
          <w:spacing w:val="-2"/>
          <w:lang w:eastAsia="ru-RU"/>
        </w:rPr>
        <w:t xml:space="preserve">г. </w:t>
      </w:r>
      <w:r w:rsidR="009A2E9A" w:rsidRPr="00CE38BA">
        <w:rPr>
          <w:rFonts w:ascii="Times New Roman" w:hAnsi="Times New Roman"/>
          <w:i/>
          <w:spacing w:val="-2"/>
          <w:lang w:eastAsia="ru-RU"/>
        </w:rPr>
        <w:t>Заринск</w:t>
      </w:r>
      <w:r w:rsidR="00E923C4" w:rsidRPr="00CE38BA">
        <w:rPr>
          <w:rFonts w:ascii="Times New Roman" w:hAnsi="Times New Roman"/>
          <w:i/>
          <w:spacing w:val="-2"/>
          <w:lang w:eastAsia="ru-RU"/>
        </w:rPr>
        <w:tab/>
      </w:r>
      <w:r w:rsidR="001B7B26" w:rsidRPr="00CE38BA">
        <w:rPr>
          <w:rFonts w:ascii="Times New Roman" w:hAnsi="Times New Roman"/>
          <w:i/>
          <w:spacing w:val="-2"/>
          <w:lang w:eastAsia="ru-RU"/>
        </w:rPr>
        <w:tab/>
      </w:r>
      <w:r w:rsidR="001B7B26" w:rsidRPr="00CE38BA">
        <w:rPr>
          <w:rFonts w:ascii="Times New Roman" w:hAnsi="Times New Roman"/>
          <w:i/>
          <w:spacing w:val="-2"/>
          <w:lang w:eastAsia="ru-RU"/>
        </w:rPr>
        <w:tab/>
      </w:r>
      <w:r w:rsidR="001B7B26" w:rsidRPr="00CE38BA">
        <w:rPr>
          <w:rFonts w:ascii="Times New Roman" w:hAnsi="Times New Roman"/>
          <w:i/>
          <w:spacing w:val="-2"/>
          <w:lang w:eastAsia="ru-RU"/>
        </w:rPr>
        <w:tab/>
      </w:r>
      <w:r w:rsidR="001B7B26" w:rsidRPr="00CE38BA">
        <w:rPr>
          <w:rFonts w:ascii="Times New Roman" w:hAnsi="Times New Roman"/>
          <w:i/>
          <w:spacing w:val="-2"/>
          <w:lang w:eastAsia="ru-RU"/>
        </w:rPr>
        <w:tab/>
      </w:r>
      <w:r w:rsidR="001B7B26" w:rsidRPr="00CE38BA">
        <w:rPr>
          <w:rFonts w:ascii="Times New Roman" w:hAnsi="Times New Roman"/>
          <w:i/>
          <w:spacing w:val="-2"/>
          <w:lang w:eastAsia="ru-RU"/>
        </w:rPr>
        <w:tab/>
      </w:r>
      <w:r w:rsidR="00451559" w:rsidRPr="00CE38BA">
        <w:rPr>
          <w:rFonts w:ascii="Times New Roman" w:hAnsi="Times New Roman"/>
          <w:i/>
          <w:spacing w:val="-2"/>
          <w:lang w:eastAsia="ru-RU"/>
        </w:rPr>
        <w:tab/>
      </w:r>
      <w:r w:rsidR="001B7B26" w:rsidRPr="00CE38BA">
        <w:rPr>
          <w:rFonts w:ascii="Times New Roman" w:hAnsi="Times New Roman"/>
          <w:i/>
          <w:spacing w:val="-2"/>
          <w:lang w:eastAsia="ru-RU"/>
        </w:rPr>
        <w:tab/>
      </w:r>
      <w:r w:rsidR="001B7B26" w:rsidRPr="00CE38BA">
        <w:rPr>
          <w:rFonts w:ascii="Times New Roman" w:hAnsi="Times New Roman"/>
          <w:i/>
          <w:spacing w:val="-2"/>
          <w:lang w:eastAsia="ru-RU"/>
        </w:rPr>
        <w:tab/>
      </w:r>
      <w:r w:rsidR="001E1C4F" w:rsidRPr="00CE38BA">
        <w:rPr>
          <w:rFonts w:ascii="Times New Roman" w:hAnsi="Times New Roman"/>
          <w:i/>
          <w:spacing w:val="-2"/>
          <w:lang w:eastAsia="ru-RU"/>
        </w:rPr>
        <w:t>«_____» ____________20</w:t>
      </w:r>
      <w:r w:rsidR="00E923C4" w:rsidRPr="00CE38BA">
        <w:rPr>
          <w:rFonts w:ascii="Times New Roman" w:hAnsi="Times New Roman"/>
          <w:i/>
          <w:spacing w:val="-2"/>
          <w:lang w:eastAsia="ru-RU"/>
        </w:rPr>
        <w:t>__г.</w:t>
      </w:r>
    </w:p>
    <w:p w14:paraId="02948199" w14:textId="77777777" w:rsidR="001A078B" w:rsidRPr="00CE38BA" w:rsidRDefault="001A078B" w:rsidP="00A13CAA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</w:p>
    <w:p w14:paraId="163C81E2" w14:textId="64C29A90" w:rsidR="00451559" w:rsidRPr="00CE38BA" w:rsidRDefault="009A2E9A" w:rsidP="009A2E9A">
      <w:pPr>
        <w:suppressAutoHyphens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z w:val="24"/>
          <w:szCs w:val="24"/>
        </w:rPr>
        <w:t xml:space="preserve">Общество с ограниченной ответственностью «Заринская городская электрическая сеть», </w:t>
      </w:r>
      <w:r w:rsidRPr="00CE38BA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CE38BA">
        <w:rPr>
          <w:rFonts w:ascii="Times New Roman" w:hAnsi="Times New Roman"/>
          <w:b/>
          <w:sz w:val="24"/>
          <w:szCs w:val="24"/>
        </w:rPr>
        <w:t>«Покупатель»</w:t>
      </w:r>
      <w:r w:rsidRPr="00CE38BA">
        <w:rPr>
          <w:rFonts w:ascii="Times New Roman" w:hAnsi="Times New Roman"/>
          <w:sz w:val="24"/>
          <w:szCs w:val="24"/>
        </w:rPr>
        <w:t>, в лице ___________________________________________________________________________________________________________________________________________________, с одной стороны, и</w:t>
      </w:r>
    </w:p>
    <w:p w14:paraId="2A4F7088" w14:textId="3289DB86" w:rsidR="008F659C" w:rsidRPr="00CE38BA" w:rsidRDefault="009A2E9A" w:rsidP="009A2E9A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_________________________</w:t>
      </w:r>
      <w:r w:rsidR="007F2FAF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_________________________</w:t>
      </w:r>
      <w:r w:rsidR="005E2183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________</w:t>
      </w:r>
      <w:r w:rsidR="007F2FAF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__</w:t>
      </w: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________________________</w:t>
      </w:r>
      <w:r w:rsidR="007C6D66">
        <w:rPr>
          <w:rFonts w:ascii="Times New Roman" w:hAnsi="Times New Roman"/>
          <w:b/>
          <w:spacing w:val="-2"/>
          <w:sz w:val="24"/>
          <w:szCs w:val="24"/>
          <w:lang w:eastAsia="ru-RU"/>
        </w:rPr>
        <w:t>________</w:t>
      </w: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________________________________________________________________</w:t>
      </w:r>
      <w:r w:rsidR="008F659C" w:rsidRPr="00CE38BA">
        <w:rPr>
          <w:rFonts w:ascii="Times New Roman" w:hAnsi="Times New Roman"/>
          <w:spacing w:val="-2"/>
          <w:sz w:val="24"/>
          <w:szCs w:val="24"/>
          <w:lang w:eastAsia="ru-RU"/>
        </w:rPr>
        <w:t>,</w:t>
      </w:r>
      <w:r w:rsidR="008F659C" w:rsidRPr="00CE38BA">
        <w:rPr>
          <w:rFonts w:ascii="Times New Roman" w:hAnsi="Times New Roman"/>
          <w:spacing w:val="-2"/>
          <w:lang w:eastAsia="ru-RU"/>
        </w:rPr>
        <w:t xml:space="preserve"> </w:t>
      </w:r>
      <w:r w:rsidR="007C6D66">
        <w:rPr>
          <w:rFonts w:ascii="Times New Roman" w:hAnsi="Times New Roman"/>
          <w:spacing w:val="-2"/>
          <w:sz w:val="24"/>
          <w:szCs w:val="24"/>
          <w:lang w:eastAsia="ru-RU"/>
        </w:rPr>
        <w:t>именуемое</w:t>
      </w:r>
      <w:r w:rsidR="001D255E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="008F659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в дальнейшем </w:t>
      </w:r>
      <w:r w:rsidR="008F659C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«П</w:t>
      </w:r>
      <w:r w:rsidR="00C018E0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р</w:t>
      </w:r>
      <w:r w:rsidR="008F659C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о</w:t>
      </w:r>
      <w:r w:rsidR="00C018E0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д</w:t>
      </w:r>
      <w:r w:rsidR="008F659C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ав</w:t>
      </w:r>
      <w:r w:rsidR="00C018E0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ец</w:t>
      </w:r>
      <w:r w:rsidR="008F659C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»</w:t>
      </w:r>
      <w:r w:rsidR="008F659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, </w:t>
      </w:r>
      <w:r w:rsidR="007C6D66">
        <w:rPr>
          <w:rFonts w:ascii="Times New Roman" w:hAnsi="Times New Roman"/>
          <w:spacing w:val="-2"/>
          <w:sz w:val="24"/>
          <w:szCs w:val="24"/>
          <w:lang w:eastAsia="ru-RU"/>
        </w:rPr>
        <w:t xml:space="preserve">в лице_______________________________________________________ _________________________________________________________, </w:t>
      </w:r>
      <w:r w:rsidR="008F659C" w:rsidRPr="00CE38BA">
        <w:rPr>
          <w:rFonts w:ascii="Times New Roman" w:hAnsi="Times New Roman"/>
          <w:spacing w:val="-2"/>
          <w:sz w:val="24"/>
          <w:szCs w:val="24"/>
          <w:lang w:eastAsia="ru-RU"/>
        </w:rPr>
        <w:t>с другой стороны, заключили настоящий договор о нижеследующем</w:t>
      </w:r>
      <w:r w:rsidR="001D255E" w:rsidRPr="00CE38BA">
        <w:rPr>
          <w:rFonts w:ascii="Times New Roman" w:hAnsi="Times New Roman"/>
          <w:spacing w:val="-2"/>
          <w:sz w:val="24"/>
          <w:szCs w:val="24"/>
          <w:lang w:eastAsia="ru-RU"/>
        </w:rPr>
        <w:t>:</w:t>
      </w:r>
    </w:p>
    <w:p w14:paraId="449CC914" w14:textId="77777777" w:rsidR="00E923C4" w:rsidRPr="00CE38BA" w:rsidRDefault="00E923C4" w:rsidP="00774D82">
      <w:pPr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B96F976" w14:textId="77777777" w:rsidR="00A2305A" w:rsidRPr="00CE38BA" w:rsidRDefault="00A2305A" w:rsidP="00A2305A">
      <w:pPr>
        <w:pStyle w:val="ad"/>
        <w:suppressAutoHyphens/>
        <w:ind w:left="900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CE38BA">
        <w:rPr>
          <w:rFonts w:ascii="Times New Roman" w:hAnsi="Times New Roman"/>
          <w:b/>
          <w:snapToGrid w:val="0"/>
          <w:sz w:val="24"/>
          <w:szCs w:val="24"/>
        </w:rPr>
        <w:t>ОСНОВНЫЕ ПОНЯТИЯ И ТЕРМИНЫ ПО ДАННОМУ ДОГОВОРУ</w:t>
      </w:r>
    </w:p>
    <w:p w14:paraId="09ECDA7F" w14:textId="11FDF3C0" w:rsidR="00A2305A" w:rsidRPr="00CE38BA" w:rsidRDefault="00A2305A" w:rsidP="00A2305A">
      <w:pPr>
        <w:suppressAutoHyphens/>
        <w:spacing w:after="0" w:line="240" w:lineRule="auto"/>
        <w:ind w:right="-8" w:firstLine="540"/>
        <w:jc w:val="both"/>
        <w:rPr>
          <w:rFonts w:ascii="Times New Roman" w:hAnsi="Times New Roman"/>
          <w:snapToGrid w:val="0"/>
          <w:sz w:val="24"/>
          <w:szCs w:val="24"/>
        </w:rPr>
      </w:pPr>
      <w:r w:rsidRPr="00CE38BA">
        <w:rPr>
          <w:rFonts w:ascii="Times New Roman" w:hAnsi="Times New Roman"/>
          <w:snapToGrid w:val="0"/>
          <w:sz w:val="24"/>
          <w:szCs w:val="24"/>
          <w:u w:val="single"/>
        </w:rPr>
        <w:t>Основные положения розничных рынков</w:t>
      </w:r>
      <w:r w:rsidRPr="00CE38BA">
        <w:rPr>
          <w:rFonts w:ascii="Times New Roman" w:hAnsi="Times New Roman"/>
          <w:snapToGrid w:val="0"/>
          <w:sz w:val="24"/>
          <w:szCs w:val="24"/>
        </w:rPr>
        <w:t xml:space="preserve"> - основные положения функционирования розничных рынков электрической энергии, утвержденные Постановлением Правительства РФ № 442 от 4 мая 2012 года. </w:t>
      </w:r>
    </w:p>
    <w:p w14:paraId="1EC979A1" w14:textId="0E2D56B7" w:rsidR="00A2305A" w:rsidRPr="00CE38BA" w:rsidRDefault="00A2305A" w:rsidP="00081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38BA">
        <w:rPr>
          <w:rFonts w:ascii="Times New Roman" w:hAnsi="Times New Roman"/>
          <w:snapToGrid w:val="0"/>
          <w:sz w:val="24"/>
          <w:szCs w:val="24"/>
          <w:u w:val="single"/>
        </w:rPr>
        <w:t xml:space="preserve">Объект </w:t>
      </w:r>
      <w:proofErr w:type="spellStart"/>
      <w:r w:rsidRPr="00CE38BA">
        <w:rPr>
          <w:rFonts w:ascii="Times New Roman" w:hAnsi="Times New Roman"/>
          <w:snapToGrid w:val="0"/>
          <w:sz w:val="24"/>
          <w:szCs w:val="24"/>
          <w:u w:val="single"/>
        </w:rPr>
        <w:t>микрогенерации</w:t>
      </w:r>
      <w:proofErr w:type="spellEnd"/>
      <w:r w:rsidRPr="00CE38BA">
        <w:rPr>
          <w:rFonts w:ascii="Times New Roman" w:hAnsi="Times New Roman"/>
          <w:snapToGrid w:val="0"/>
          <w:sz w:val="24"/>
          <w:szCs w:val="24"/>
        </w:rPr>
        <w:t xml:space="preserve"> - </w:t>
      </w:r>
      <w:r w:rsidR="00081237" w:rsidRPr="00CE38BA">
        <w:rPr>
          <w:rFonts w:ascii="Times New Roman" w:hAnsi="Times New Roman"/>
          <w:sz w:val="24"/>
          <w:szCs w:val="24"/>
          <w:lang w:eastAsia="ru-RU"/>
        </w:rPr>
        <w:t xml:space="preserve">объект </w:t>
      </w:r>
      <w:proofErr w:type="spellStart"/>
      <w:r w:rsidR="00081237" w:rsidRPr="00CE38BA">
        <w:rPr>
          <w:rFonts w:ascii="Times New Roman" w:hAnsi="Times New Roman"/>
          <w:sz w:val="24"/>
          <w:szCs w:val="24"/>
          <w:lang w:eastAsia="ru-RU"/>
        </w:rPr>
        <w:t>микрогенерации</w:t>
      </w:r>
      <w:proofErr w:type="spellEnd"/>
      <w:r w:rsidR="00081237" w:rsidRPr="00CE38BA">
        <w:rPr>
          <w:rFonts w:ascii="Times New Roman" w:hAnsi="Times New Roman"/>
          <w:sz w:val="24"/>
          <w:szCs w:val="24"/>
          <w:lang w:eastAsia="ru-RU"/>
        </w:rPr>
        <w:t xml:space="preserve"> - объект по производству электрической энергии, принадлежащий на праве собственности или ином законном основании потребителю электрической энергии, энергопринимающие устройства которого технологически присоединены к объектам электросетевого хозяйства с уровнем напряжения до 1000 вольт, функционирующий в том числе на основе использования возобновляемых источников энергии и используемый указанным потребителем для производства электрической энергии в целях удовлетворения собственных бытовых и (или) производственных нужд, а также в целях продажи в порядке, установленном основными положениями функционирования розничных рынков, в случае, если объем выдачи электрической энергии таким объектом по производству электрической энергии в электрическую сеть не превышает величину максимальной присоединенной мощности энергопринимающих устройств указанного потребителя и составляет не более 15 киловатт и если для выдачи электрической энергии такого объекта в электрическую сеть не используется электрическое оборудование, предназначенное для обслуживания более одного помещения в здании, в том числе входящее в состав общего имущества многоквартирного дома.</w:t>
      </w:r>
    </w:p>
    <w:p w14:paraId="49740E8E" w14:textId="1322D567" w:rsidR="00081237" w:rsidRPr="00CE38BA" w:rsidRDefault="00081237" w:rsidP="0025286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E38BA">
        <w:rPr>
          <w:rFonts w:ascii="Times New Roman" w:hAnsi="Times New Roman"/>
          <w:sz w:val="24"/>
          <w:szCs w:val="24"/>
          <w:u w:val="single"/>
          <w:lang w:eastAsia="ru-RU"/>
        </w:rPr>
        <w:t>Покупатель (ООО «Заринская горэлектросеть»)</w:t>
      </w:r>
      <w:r w:rsidRPr="00CE38BA"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CE38BA">
        <w:rPr>
          <w:rFonts w:ascii="Times New Roman" w:hAnsi="Times New Roman"/>
          <w:sz w:val="24"/>
          <w:szCs w:val="24"/>
        </w:rPr>
        <w:t xml:space="preserve">гарантирующий поставщик, в зоне деятельности которого расположен объект </w:t>
      </w:r>
      <w:proofErr w:type="spellStart"/>
      <w:r w:rsidRPr="00CE38BA">
        <w:rPr>
          <w:rFonts w:ascii="Times New Roman" w:hAnsi="Times New Roman"/>
          <w:sz w:val="24"/>
          <w:szCs w:val="24"/>
        </w:rPr>
        <w:t>микрогенерации</w:t>
      </w:r>
      <w:proofErr w:type="spellEnd"/>
      <w:r w:rsidRPr="00CE38BA">
        <w:rPr>
          <w:rFonts w:ascii="Times New Roman" w:hAnsi="Times New Roman"/>
          <w:sz w:val="24"/>
          <w:szCs w:val="24"/>
        </w:rPr>
        <w:t xml:space="preserve"> Продавца.</w:t>
      </w:r>
    </w:p>
    <w:p w14:paraId="45A01833" w14:textId="7E012EAE" w:rsidR="00081237" w:rsidRPr="00CE38BA" w:rsidRDefault="00081237" w:rsidP="0025286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E38BA">
        <w:rPr>
          <w:rFonts w:ascii="Times New Roman" w:hAnsi="Times New Roman"/>
          <w:sz w:val="24"/>
          <w:szCs w:val="24"/>
          <w:u w:val="single"/>
        </w:rPr>
        <w:t xml:space="preserve">Продавец </w:t>
      </w:r>
      <w:r w:rsidRPr="00CE38BA">
        <w:rPr>
          <w:rFonts w:ascii="Times New Roman" w:hAnsi="Times New Roman"/>
          <w:sz w:val="24"/>
          <w:szCs w:val="24"/>
        </w:rPr>
        <w:t xml:space="preserve">- потребитель электрической энергии, владеющий на праве собственности или на ином законном основании </w:t>
      </w:r>
      <w:proofErr w:type="spellStart"/>
      <w:r w:rsidRPr="00CE38BA">
        <w:rPr>
          <w:rFonts w:ascii="Times New Roman" w:hAnsi="Times New Roman"/>
          <w:sz w:val="24"/>
          <w:szCs w:val="24"/>
        </w:rPr>
        <w:t>энергопринимающими</w:t>
      </w:r>
      <w:proofErr w:type="spellEnd"/>
      <w:r w:rsidRPr="00CE38BA">
        <w:rPr>
          <w:rFonts w:ascii="Times New Roman" w:hAnsi="Times New Roman"/>
          <w:sz w:val="24"/>
          <w:szCs w:val="24"/>
        </w:rPr>
        <w:t xml:space="preserve"> устройствами и приобретающий электрическую энергию (мощность) для собственных бытовых и (или) производственных нужд, а также объектом </w:t>
      </w:r>
      <w:proofErr w:type="spellStart"/>
      <w:r w:rsidRPr="00CE38BA">
        <w:rPr>
          <w:rFonts w:ascii="Times New Roman" w:hAnsi="Times New Roman"/>
          <w:sz w:val="24"/>
          <w:szCs w:val="24"/>
        </w:rPr>
        <w:t>микрогенерации</w:t>
      </w:r>
      <w:proofErr w:type="spellEnd"/>
      <w:r w:rsidRPr="00CE38BA">
        <w:rPr>
          <w:rFonts w:ascii="Times New Roman" w:hAnsi="Times New Roman"/>
          <w:sz w:val="24"/>
          <w:szCs w:val="24"/>
        </w:rPr>
        <w:t xml:space="preserve">, расположенным в зоне деятельности гарантирующего поставщика, и присоединенным в установленном порядке к объектам электросетевого хозяйства, осуществляющий продажу гарантирующему поставщику электрической энергии (мощности), произведённой на объектах </w:t>
      </w:r>
      <w:proofErr w:type="spellStart"/>
      <w:r w:rsidRPr="00CE38BA">
        <w:rPr>
          <w:rFonts w:ascii="Times New Roman" w:hAnsi="Times New Roman"/>
          <w:sz w:val="24"/>
          <w:szCs w:val="24"/>
        </w:rPr>
        <w:t>микрогенерации</w:t>
      </w:r>
      <w:proofErr w:type="spellEnd"/>
      <w:r w:rsidRPr="00CE38BA">
        <w:rPr>
          <w:rFonts w:ascii="Times New Roman" w:hAnsi="Times New Roman"/>
          <w:sz w:val="24"/>
          <w:szCs w:val="24"/>
        </w:rPr>
        <w:t xml:space="preserve"> в установленном Основными положениями функционирования розничных рынков порядке.</w:t>
      </w:r>
    </w:p>
    <w:p w14:paraId="28B5BA89" w14:textId="02FA3520" w:rsidR="00A2305A" w:rsidRPr="00CE38BA" w:rsidRDefault="00081237" w:rsidP="00CE38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CE38BA">
        <w:rPr>
          <w:rFonts w:ascii="Times New Roman" w:hAnsi="Times New Roman"/>
          <w:sz w:val="24"/>
          <w:szCs w:val="24"/>
          <w:u w:val="single"/>
          <w:lang w:eastAsia="ru-RU"/>
        </w:rPr>
        <w:t>Энергопринимающая</w:t>
      </w:r>
      <w:proofErr w:type="spellEnd"/>
      <w:r w:rsidRPr="00CE38BA">
        <w:rPr>
          <w:rFonts w:ascii="Times New Roman" w:hAnsi="Times New Roman"/>
          <w:sz w:val="24"/>
          <w:szCs w:val="24"/>
          <w:u w:val="single"/>
          <w:lang w:eastAsia="ru-RU"/>
        </w:rPr>
        <w:t xml:space="preserve"> установка, </w:t>
      </w:r>
      <w:proofErr w:type="spellStart"/>
      <w:r w:rsidRPr="00CE38BA">
        <w:rPr>
          <w:rFonts w:ascii="Times New Roman" w:hAnsi="Times New Roman"/>
          <w:sz w:val="24"/>
          <w:szCs w:val="24"/>
          <w:u w:val="single"/>
          <w:lang w:eastAsia="ru-RU"/>
        </w:rPr>
        <w:t>энергопринимающее</w:t>
      </w:r>
      <w:proofErr w:type="spellEnd"/>
      <w:r w:rsidRPr="00CE38BA">
        <w:rPr>
          <w:rFonts w:ascii="Times New Roman" w:hAnsi="Times New Roman"/>
          <w:sz w:val="24"/>
          <w:szCs w:val="24"/>
          <w:u w:val="single"/>
          <w:lang w:eastAsia="ru-RU"/>
        </w:rPr>
        <w:t xml:space="preserve"> устройство</w:t>
      </w:r>
      <w:r w:rsidRPr="00CE38BA">
        <w:rPr>
          <w:rFonts w:ascii="Times New Roman" w:hAnsi="Times New Roman"/>
          <w:sz w:val="24"/>
          <w:szCs w:val="24"/>
          <w:lang w:eastAsia="ru-RU"/>
        </w:rPr>
        <w:t xml:space="preserve"> - аппарат, агрегат, оборудование либо объединенная электрической связью их совокупность, которые предназначены для преобразования электрической энергии в другой вид энергии для ее потребления.</w:t>
      </w:r>
    </w:p>
    <w:p w14:paraId="4DDADC88" w14:textId="7EEC021C" w:rsidR="00467A51" w:rsidRPr="00CE38BA" w:rsidRDefault="00467A51" w:rsidP="00774D82">
      <w:pPr>
        <w:numPr>
          <w:ilvl w:val="0"/>
          <w:numId w:val="4"/>
        </w:numPr>
        <w:spacing w:after="0" w:line="240" w:lineRule="auto"/>
        <w:ind w:left="0" w:firstLine="567"/>
        <w:jc w:val="center"/>
        <w:rPr>
          <w:rFonts w:ascii="Times New Roman" w:eastAsia="MS Mincho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eastAsia="MS Mincho" w:hAnsi="Times New Roman"/>
          <w:b/>
          <w:spacing w:val="-2"/>
          <w:sz w:val="24"/>
          <w:szCs w:val="24"/>
          <w:lang w:eastAsia="ru-RU"/>
        </w:rPr>
        <w:t xml:space="preserve"> ПРЕДМЕТ ДОГОВОРА</w:t>
      </w:r>
    </w:p>
    <w:p w14:paraId="604B2632" w14:textId="37D693B6" w:rsidR="00804FF2" w:rsidRPr="00CE38BA" w:rsidRDefault="007F2FAF" w:rsidP="0025286D">
      <w:pPr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lastRenderedPageBreak/>
        <w:t>По настоящему Договору П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давец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обязуется осуществлять продажу, а Покупатель обязуется </w:t>
      </w:r>
      <w:r w:rsidR="00E82A88" w:rsidRPr="00CE38BA">
        <w:rPr>
          <w:rFonts w:ascii="Times New Roman" w:hAnsi="Times New Roman"/>
          <w:spacing w:val="-2"/>
          <w:sz w:val="24"/>
          <w:szCs w:val="24"/>
          <w:lang w:eastAsia="ru-RU"/>
        </w:rPr>
        <w:t>принимать и оплачивать</w:t>
      </w:r>
      <w:r w:rsidR="00804FF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элек</w:t>
      </w:r>
      <w:r w:rsidR="00E82A88" w:rsidRPr="00CE38BA">
        <w:rPr>
          <w:rFonts w:ascii="Times New Roman" w:hAnsi="Times New Roman"/>
          <w:spacing w:val="-2"/>
          <w:sz w:val="24"/>
          <w:szCs w:val="24"/>
          <w:lang w:eastAsia="ru-RU"/>
        </w:rPr>
        <w:t>трическую энергию, производимую</w:t>
      </w:r>
      <w:r w:rsidR="00804FF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на объектах </w:t>
      </w:r>
      <w:proofErr w:type="spellStart"/>
      <w:r w:rsidR="0051682C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="00804FF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и не потреблённую П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804FF2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давцом </w:t>
      </w:r>
      <w:r w:rsidR="00804FF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в целях удовлетворения собственных бытовых и (или) производственных нужд. </w:t>
      </w:r>
    </w:p>
    <w:p w14:paraId="3E052F5F" w14:textId="6F20C578" w:rsidR="005361A7" w:rsidRPr="00CE38BA" w:rsidRDefault="00D9770A" w:rsidP="0025286D">
      <w:pPr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у принадлежат на праве собственности или ином </w:t>
      </w:r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законном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основании</w:t>
      </w:r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объект </w:t>
      </w:r>
      <w:proofErr w:type="spellStart"/>
      <w:r w:rsidR="0051682C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и </w:t>
      </w:r>
      <w:proofErr w:type="spellStart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энергопринимающее</w:t>
      </w:r>
      <w:proofErr w:type="spell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устройст</w:t>
      </w:r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>во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, соединенные принадлежащими ему объектами электросетевого хозяйства.</w:t>
      </w:r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</w:p>
    <w:p w14:paraId="574481B5" w14:textId="4CEDD68A" w:rsidR="0088252D" w:rsidRPr="00CE38BA" w:rsidRDefault="0088252D" w:rsidP="0025286D">
      <w:pPr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Объем взаимных обязательств по договору определяется в точке (точках)</w:t>
      </w:r>
      <w:r w:rsidR="008577C3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пост</w:t>
      </w:r>
      <w:r w:rsidR="00CE38BA"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авки электрической энергии.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</w:p>
    <w:p w14:paraId="478CC2D9" w14:textId="65CBBF1F" w:rsidR="0088252D" w:rsidRPr="00CE38BA" w:rsidRDefault="0088252D" w:rsidP="008825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Объекты </w:t>
      </w:r>
      <w:proofErr w:type="spellStart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и энергопринимающие устройства Продавца указаны в Приложении № 1 к настоящему договору.</w:t>
      </w:r>
    </w:p>
    <w:p w14:paraId="67F715DE" w14:textId="6C4CDEF5" w:rsidR="00B7632F" w:rsidRPr="00CE38BA" w:rsidRDefault="001A078B" w:rsidP="008577C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Между Покупателем и П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ом в отношении энергопринимающего устройства и объекта </w:t>
      </w:r>
      <w:proofErr w:type="spellStart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, соединенных принадлежащими Поставщику объектами электросетевого хозяйства, за</w:t>
      </w:r>
      <w:r w:rsidR="00D8072B" w:rsidRPr="00CE38BA">
        <w:rPr>
          <w:rFonts w:ascii="Times New Roman" w:hAnsi="Times New Roman"/>
          <w:spacing w:val="-2"/>
          <w:sz w:val="24"/>
          <w:szCs w:val="24"/>
          <w:lang w:eastAsia="ru-RU"/>
        </w:rPr>
        <w:t>ключен и действует договор электр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оснабжения от _________ № </w:t>
      </w:r>
      <w:r w:rsidR="00486BF9" w:rsidRPr="00CE38BA">
        <w:rPr>
          <w:rFonts w:ascii="Times New Roman" w:hAnsi="Times New Roman"/>
          <w:spacing w:val="-2"/>
          <w:sz w:val="24"/>
          <w:szCs w:val="24"/>
          <w:u w:val="single"/>
          <w:lang w:eastAsia="ru-RU"/>
        </w:rPr>
        <w:t xml:space="preserve">                   </w:t>
      </w:r>
      <w:proofErr w:type="gramStart"/>
      <w:r w:rsidR="00486BF9" w:rsidRPr="00CE38BA">
        <w:rPr>
          <w:rFonts w:ascii="Times New Roman" w:hAnsi="Times New Roman"/>
          <w:spacing w:val="-2"/>
          <w:sz w:val="24"/>
          <w:szCs w:val="24"/>
          <w:u w:val="single"/>
          <w:lang w:eastAsia="ru-RU"/>
        </w:rPr>
        <w:t xml:space="preserve"> 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  <w:proofErr w:type="gramEnd"/>
    </w:p>
    <w:p w14:paraId="573E0A06" w14:textId="77777777" w:rsidR="0049036C" w:rsidRPr="00CE38BA" w:rsidRDefault="001A078B" w:rsidP="0025286D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В случае вступления в силу нормативного правового акта, устанавливающего для сторон правила иные, чем предусмотрены настоящим Договором, в том числе в части определения цены и порядка определения стоимости электрической энергии (мощности), порядка определения приобретаемых по настоящему договору объемов электроэнергии, к взаимоотношениям сторон применяются положения вступившего в силу нормативного правового акта.</w:t>
      </w:r>
    </w:p>
    <w:p w14:paraId="02137787" w14:textId="77777777" w:rsidR="000B3B17" w:rsidRPr="00CE38BA" w:rsidRDefault="000B3B17" w:rsidP="00252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FDD265F" w14:textId="5ACC8A6B" w:rsidR="006E4641" w:rsidRPr="00CE38BA" w:rsidRDefault="006E4641" w:rsidP="00774D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ОБЯЗАННОСТИ </w:t>
      </w:r>
      <w:r w:rsidR="002C58EA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И ПРАВА </w:t>
      </w: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СТОРОН</w:t>
      </w:r>
    </w:p>
    <w:p w14:paraId="2215EA6D" w14:textId="499C5A6A" w:rsidR="00400224" w:rsidRPr="00CE38BA" w:rsidRDefault="00600B85" w:rsidP="007F2FAF">
      <w:pPr>
        <w:pStyle w:val="ad"/>
        <w:numPr>
          <w:ilvl w:val="1"/>
          <w:numId w:val="4"/>
        </w:numPr>
        <w:spacing w:after="0"/>
        <w:rPr>
          <w:b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П</w:t>
      </w:r>
      <w:r w:rsidR="00A2305A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р</w:t>
      </w:r>
      <w:r w:rsidR="006E4641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о</w:t>
      </w:r>
      <w:r w:rsidR="00A2305A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давец</w:t>
      </w:r>
      <w:r w:rsidR="006E4641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 обязан:</w:t>
      </w:r>
    </w:p>
    <w:p w14:paraId="3DCF0EE5" w14:textId="77777777" w:rsidR="001E1C4F" w:rsidRPr="00CE38BA" w:rsidRDefault="008225E0" w:rsidP="0025286D">
      <w:pPr>
        <w:numPr>
          <w:ilvl w:val="2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Поставлять электроэнергию в точки поставки, качество которой должно соответствовать</w:t>
      </w:r>
      <w:r w:rsidRPr="00CE38BA">
        <w:rPr>
          <w:rFonts w:ascii="Times New Roman" w:eastAsia="MS Mincho" w:hAnsi="Times New Roman"/>
          <w:spacing w:val="-2"/>
          <w:sz w:val="24"/>
          <w:szCs w:val="24"/>
          <w:lang w:eastAsia="ru-RU"/>
        </w:rPr>
        <w:t xml:space="preserve"> требованиям,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установленным</w:t>
      </w:r>
      <w:r w:rsidR="007E7E6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действующим законодательством.</w:t>
      </w:r>
      <w:r w:rsidR="001E1C4F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</w:p>
    <w:p w14:paraId="4B7B42FA" w14:textId="77777777" w:rsidR="007E7E6C" w:rsidRPr="00CE38BA" w:rsidRDefault="001E1C4F" w:rsidP="0025286D">
      <w:pPr>
        <w:numPr>
          <w:ilvl w:val="2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Обеспечивать выдачу электрической энергии в сеть с максимальной мощностью, не превышающей величину максимальной мощности его энергопринимающих устройств, но не более 15 киловатт.</w:t>
      </w:r>
    </w:p>
    <w:p w14:paraId="52C55E37" w14:textId="08399225" w:rsidR="00BD7457" w:rsidRPr="00CE38BA" w:rsidRDefault="00EA77A4" w:rsidP="0025286D">
      <w:pPr>
        <w:numPr>
          <w:ilvl w:val="2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Передавать Покупателю </w:t>
      </w:r>
      <w:r w:rsidR="003419B6"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показания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приборов учета, не 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>присоединенных</w:t>
      </w:r>
      <w:r w:rsidR="00590D4A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к интеллектуальной системе учета электрической энергии Сетевой организации (Гарантирующего поставщика) и(или) установленных в объектах П</w:t>
      </w:r>
      <w:r w:rsidR="0062125C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62125C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62125C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а, указанных в Приложении </w:t>
      </w:r>
      <w:r w:rsidR="008577C3" w:rsidRPr="00CE38BA">
        <w:rPr>
          <w:rFonts w:ascii="Times New Roman" w:hAnsi="Times New Roman"/>
          <w:spacing w:val="-2"/>
          <w:sz w:val="24"/>
          <w:szCs w:val="24"/>
          <w:lang w:eastAsia="ru-RU"/>
        </w:rPr>
        <w:t>2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к настоящему Договору, </w:t>
      </w:r>
      <w:r w:rsidR="003419B6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в т. ч. Показания в отношении электрической энергии, 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выработанной им и отпущенной за границу балансовой принадлежности по каждой точке поставки,</w:t>
      </w:r>
      <w:r w:rsidR="003A3C1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и </w:t>
      </w:r>
      <w:r w:rsidR="003419B6" w:rsidRPr="00CE38BA">
        <w:rPr>
          <w:rFonts w:ascii="Times New Roman" w:hAnsi="Times New Roman"/>
          <w:spacing w:val="-2"/>
          <w:sz w:val="24"/>
          <w:szCs w:val="24"/>
          <w:lang w:eastAsia="ru-RU"/>
        </w:rPr>
        <w:t>в отношении электроэнергии, принятой П</w:t>
      </w:r>
      <w:r w:rsidR="0062125C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3419B6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62125C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="003419B6"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62125C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="003419B6" w:rsidRPr="00CE38BA">
        <w:rPr>
          <w:rFonts w:ascii="Times New Roman" w:hAnsi="Times New Roman"/>
          <w:spacing w:val="-2"/>
          <w:sz w:val="24"/>
          <w:szCs w:val="24"/>
          <w:lang w:eastAsia="ru-RU"/>
        </w:rPr>
        <w:t>ом</w:t>
      </w:r>
      <w:r w:rsidR="003A3C1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- до окончания 1-го дня месяца, следующего за расчетным периодом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– в электронном виде на адрес </w:t>
      </w:r>
      <w:r w:rsidR="00590D4A" w:rsidRPr="00CE38BA">
        <w:rPr>
          <w:rFonts w:ascii="Times New Roman" w:hAnsi="Times New Roman"/>
          <w:spacing w:val="-2"/>
          <w:sz w:val="24"/>
          <w:szCs w:val="24"/>
          <w:lang w:eastAsia="ru-RU"/>
        </w:rPr>
        <w:t>___________________________________.</w:t>
      </w:r>
    </w:p>
    <w:p w14:paraId="78BC454F" w14:textId="214B03FC" w:rsidR="00C81BFA" w:rsidRPr="00CE38BA" w:rsidRDefault="005B2D7E" w:rsidP="0025286D">
      <w:pPr>
        <w:numPr>
          <w:ilvl w:val="2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В отношении введенного в эксплуатацию в установленном порядке измерительного комплекса (прибора учета), </w:t>
      </w:r>
      <w:r w:rsidR="00520EAF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обеспечивающего раздельный почасовой учет производства и собственного потребления электрической энергии,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принадлежащего П</w:t>
      </w:r>
      <w:r w:rsidR="0062125C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524079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62125C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="00524079" w:rsidRPr="00CE38BA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="002E428B" w:rsidRPr="00CE38BA">
        <w:rPr>
          <w:rFonts w:ascii="Times New Roman" w:hAnsi="Times New Roman"/>
          <w:spacing w:val="-2"/>
          <w:sz w:val="24"/>
          <w:szCs w:val="24"/>
          <w:lang w:eastAsia="ru-RU"/>
        </w:rPr>
        <w:t>в</w:t>
      </w:r>
      <w:r w:rsidR="0062125C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="00524079" w:rsidRPr="00CE38BA">
        <w:rPr>
          <w:rFonts w:ascii="Times New Roman" w:hAnsi="Times New Roman"/>
          <w:spacing w:val="-2"/>
          <w:sz w:val="24"/>
          <w:szCs w:val="24"/>
          <w:lang w:eastAsia="ru-RU"/>
        </w:rPr>
        <w:t>у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, обеспечить его функционирование в соответствии с назначением, в том числе осуществлять проведение осмотров, технического обслуживания, поверки, а также обеспечить сохранность и целостность измерительного комплекса (прибора учета), пломб и</w:t>
      </w:r>
      <w:r w:rsidR="0039279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(или) иных знаков визуального контроля.</w:t>
      </w:r>
    </w:p>
    <w:p w14:paraId="69BBE607" w14:textId="77777777" w:rsidR="00307458" w:rsidRPr="00CE38BA" w:rsidRDefault="005B2D7E" w:rsidP="0049036C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Беспрепятственно допускать уполномоч</w:t>
      </w:r>
      <w:r w:rsidR="00307458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енных представителей Покупателя и Сетевой организации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к </w:t>
      </w:r>
      <w:r w:rsidR="009341A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месту установки прибора учета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электрической</w:t>
      </w:r>
      <w:r w:rsidR="009341A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энергии для совершения действий по установке, вводу в эксплуатацию и демонтажу прибора учета, проверке и снятию показаний, в том числе контрольному снятию показаний.</w:t>
      </w:r>
    </w:p>
    <w:p w14:paraId="68747DF8" w14:textId="09355383" w:rsidR="001E1C4F" w:rsidRPr="00CE38BA" w:rsidRDefault="001E1C4F" w:rsidP="0049036C">
      <w:pPr>
        <w:pStyle w:val="ad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В порядке и сроки, предусмотренные действующим законодательством, сообщать Покупателю о неисправностях приборов учета, не присоединенных к интеллектуальной системе учета электрической энергии сетевой организации (гарантирующего поставщика) и(или) установленных в объектах П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а.</w:t>
      </w:r>
    </w:p>
    <w:p w14:paraId="581194B8" w14:textId="64AE5810" w:rsidR="001E1C4F" w:rsidRPr="00CE38BA" w:rsidRDefault="001E1C4F" w:rsidP="0049036C">
      <w:pPr>
        <w:pStyle w:val="ad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Подписывать и возвращать Покупателю в течение 5 (пяти) дней с даты получения согласованных со стороны П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 Универсальный передаточный акт электрической энергии и мощности (Акт приема-передачи электроэнергии)</w:t>
      </w:r>
      <w:r w:rsidRPr="00CE38BA">
        <w:rPr>
          <w:rFonts w:ascii="Times New Roman" w:hAnsi="Times New Roman"/>
          <w:color w:val="FF0000"/>
          <w:spacing w:val="-2"/>
          <w:sz w:val="24"/>
          <w:szCs w:val="24"/>
          <w:lang w:eastAsia="ru-RU"/>
        </w:rPr>
        <w:t xml:space="preserve"> 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Приложение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№ 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>3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к настоящему договору. В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lastRenderedPageBreak/>
        <w:t>случае невозврата указанных актов приема-передачи Покупателю, электроэнергия и мощности считаются принятыми в о</w:t>
      </w:r>
      <w:r w:rsidR="00B7632F" w:rsidRPr="00CE38BA">
        <w:rPr>
          <w:rFonts w:ascii="Times New Roman" w:hAnsi="Times New Roman"/>
          <w:spacing w:val="-2"/>
          <w:sz w:val="24"/>
          <w:szCs w:val="24"/>
          <w:lang w:eastAsia="ru-RU"/>
        </w:rPr>
        <w:t>бъеме и стоимости согласно данному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акт</w:t>
      </w:r>
      <w:r w:rsidR="00B7632F" w:rsidRPr="00CE38BA">
        <w:rPr>
          <w:rFonts w:ascii="Times New Roman" w:hAnsi="Times New Roman"/>
          <w:spacing w:val="-2"/>
          <w:sz w:val="24"/>
          <w:szCs w:val="24"/>
          <w:lang w:eastAsia="ru-RU"/>
        </w:rPr>
        <w:t>у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</w:p>
    <w:p w14:paraId="358339D3" w14:textId="77777777" w:rsidR="001E1C4F" w:rsidRPr="00CE38BA" w:rsidRDefault="001E1C4F" w:rsidP="0049036C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Осуществлять действия, необходимые для реализации прав Покупателя, предусмотренных в Основных положениях.</w:t>
      </w:r>
    </w:p>
    <w:p w14:paraId="064E2B79" w14:textId="77777777" w:rsidR="0092028D" w:rsidRPr="00CE38BA" w:rsidRDefault="0092028D" w:rsidP="0025286D">
      <w:pPr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По</w:t>
      </w:r>
      <w:r w:rsidR="006970EE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купа</w:t>
      </w: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тель обяз</w:t>
      </w:r>
      <w:r w:rsidR="00FD6FE9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ан</w:t>
      </w: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:</w:t>
      </w:r>
    </w:p>
    <w:p w14:paraId="7FE66FEF" w14:textId="77777777" w:rsidR="0092028D" w:rsidRPr="00CE38BA" w:rsidRDefault="0092028D" w:rsidP="0025286D">
      <w:pPr>
        <w:numPr>
          <w:ilvl w:val="2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Принимать</w:t>
      </w:r>
      <w:r w:rsidR="00A92EC0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в точках поставки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и </w:t>
      </w:r>
      <w:r w:rsidR="00C83BFF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своевременно в соответствии </w:t>
      </w:r>
      <w:r w:rsidR="001E1C4F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с условиями настоящего Договора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оплачивать </w:t>
      </w:r>
      <w:r w:rsidR="001E1C4F" w:rsidRPr="00CE38BA">
        <w:rPr>
          <w:rFonts w:ascii="Times New Roman" w:hAnsi="Times New Roman"/>
          <w:spacing w:val="-2"/>
          <w:sz w:val="24"/>
          <w:szCs w:val="24"/>
          <w:lang w:eastAsia="ru-RU"/>
        </w:rPr>
        <w:t>электрическую энергию (мощность</w:t>
      </w:r>
      <w:r w:rsidR="00423565" w:rsidRPr="00CE38BA">
        <w:rPr>
          <w:rFonts w:ascii="Times New Roman" w:hAnsi="Times New Roman"/>
          <w:spacing w:val="-2"/>
          <w:sz w:val="24"/>
          <w:szCs w:val="24"/>
          <w:lang w:eastAsia="ru-RU"/>
        </w:rPr>
        <w:t>)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</w:p>
    <w:p w14:paraId="46611FC1" w14:textId="760D88D0" w:rsidR="00FC51C0" w:rsidRPr="00CE38BA" w:rsidRDefault="00FC51C0" w:rsidP="0025286D">
      <w:pPr>
        <w:numPr>
          <w:ilvl w:val="2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На основании результатов измерений приборов учета, а также информации о ценах на электроэнергию и мощность согласно пункту </w:t>
      </w:r>
      <w:r w:rsidR="007E0BB8" w:rsidRPr="00CE38BA">
        <w:rPr>
          <w:rFonts w:ascii="Times New Roman" w:hAnsi="Times New Roman"/>
          <w:spacing w:val="-2"/>
          <w:sz w:val="24"/>
          <w:szCs w:val="24"/>
          <w:lang w:eastAsia="ru-RU"/>
        </w:rPr>
        <w:t>4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.1. настоящего Договора, не позднее 12 числа месяца, следующего за расчетным, составлять и направлять </w:t>
      </w:r>
      <w:proofErr w:type="gramStart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давцу</w:t>
      </w:r>
      <w:proofErr w:type="gram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подписанный со стороны Покупателя Универсальный передаточный акт электрической энергии и </w:t>
      </w:r>
      <w:r w:rsidR="007E0BB8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мощности по форме приложения № 3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к настоящему Договору, в электронном виде на адрес __________________ с последующим направлением оригиналов документов</w:t>
      </w:r>
      <w:r w:rsidR="000A5962"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</w:p>
    <w:p w14:paraId="170C19BD" w14:textId="1ECF1EFC" w:rsidR="00FC51C0" w:rsidRPr="00CE38BA" w:rsidRDefault="00FC51C0" w:rsidP="0025286D">
      <w:pPr>
        <w:pStyle w:val="ad"/>
        <w:numPr>
          <w:ilvl w:val="2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Исполнять иные обязанности, предусмотренные действующим законодательством</w:t>
      </w:r>
      <w:r w:rsidR="007E0BB8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РФ.</w:t>
      </w:r>
    </w:p>
    <w:p w14:paraId="46442D58" w14:textId="47D6AB48" w:rsidR="002C58EA" w:rsidRPr="00CE38BA" w:rsidRDefault="00293EE6" w:rsidP="0025286D">
      <w:pPr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П</w:t>
      </w:r>
      <w:r w:rsidR="00A2305A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родавец</w:t>
      </w:r>
      <w:r w:rsidR="002C58EA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 имеет право:</w:t>
      </w:r>
    </w:p>
    <w:p w14:paraId="408C5FF6" w14:textId="0CC5443D" w:rsidR="00FD6FE9" w:rsidRPr="00CE38BA" w:rsidRDefault="007E0BB8" w:rsidP="002528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2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>.3.1. Получать от Покупателя оплату за поставленную электрическую энергию (мощность) в сроки, установленные настоящим Договором.</w:t>
      </w:r>
    </w:p>
    <w:p w14:paraId="644A35C9" w14:textId="5E87D95E" w:rsidR="00FD6FE9" w:rsidRPr="00CE38BA" w:rsidRDefault="007E0BB8" w:rsidP="002528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2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>.3.2. Требовать от Покупателя при необходимости совместного измерения показателей качества электроэнергии с оформлением трехстороннего акта (</w:t>
      </w:r>
      <w:r w:rsidR="00124715" w:rsidRPr="00CE38BA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124715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давец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>, Покупатель и потребитель Покупателя /или сетевая организация, с которой у Покупателя заключен договор оказания услуг по передаче электроэнергии).</w:t>
      </w:r>
    </w:p>
    <w:p w14:paraId="0DFE3C8F" w14:textId="629CA564" w:rsidR="0049036C" w:rsidRPr="00CE38BA" w:rsidRDefault="007E0BB8" w:rsidP="002528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2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>.3.</w:t>
      </w:r>
      <w:r w:rsidR="008E41BE" w:rsidRPr="00CE38BA">
        <w:rPr>
          <w:rFonts w:ascii="Times New Roman" w:hAnsi="Times New Roman"/>
          <w:spacing w:val="-2"/>
          <w:sz w:val="24"/>
          <w:szCs w:val="24"/>
          <w:lang w:eastAsia="ru-RU"/>
        </w:rPr>
        <w:t>3.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Получать от Покупателя информацию, необходимую для выполнения настоящего Договора.</w:t>
      </w:r>
    </w:p>
    <w:p w14:paraId="0D849A29" w14:textId="29EC16DB" w:rsidR="007E0BB8" w:rsidRPr="00CE38BA" w:rsidRDefault="007E0BB8" w:rsidP="002528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2.3.4. Осуществлять иные права, предусмотренные настоящим договором и законодательством.  </w:t>
      </w:r>
    </w:p>
    <w:p w14:paraId="6D65F9EF" w14:textId="39FB3DDF" w:rsidR="00C12FCD" w:rsidRPr="00CE38BA" w:rsidRDefault="007E0BB8" w:rsidP="002528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2</w:t>
      </w:r>
      <w:r w:rsidR="0049036C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.4.</w:t>
      </w:r>
      <w:r w:rsidR="0049036C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ab/>
      </w:r>
      <w:r w:rsidR="00C12FCD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По</w:t>
      </w:r>
      <w:r w:rsidR="00467E94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купа</w:t>
      </w:r>
      <w:r w:rsidR="00C12FCD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тель имеет право:</w:t>
      </w:r>
    </w:p>
    <w:p w14:paraId="7C324AAB" w14:textId="348ADB5C" w:rsidR="00FD6FE9" w:rsidRPr="00CE38BA" w:rsidRDefault="007E0BB8" w:rsidP="00490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2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>.4.1. Требовать от П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2E590B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давца 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>при необходимости совместного измерения показателей качества электроэнергии с оформлением трехстороннего акта (</w:t>
      </w:r>
      <w:r w:rsidR="00124715" w:rsidRPr="00CE38BA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124715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давец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>, Покупатель и потребитель Покупателя /или сетевая организация, с которой у Покупателя заключен договор оказания услуг по передаче электроэнергии).</w:t>
      </w:r>
    </w:p>
    <w:p w14:paraId="30678446" w14:textId="2BC71876" w:rsidR="00DD65A2" w:rsidRPr="00CE38BA" w:rsidRDefault="007E0BB8" w:rsidP="00490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2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  <w:r w:rsidR="00D228C3" w:rsidRPr="00CE38BA">
        <w:rPr>
          <w:rFonts w:ascii="Times New Roman" w:hAnsi="Times New Roman"/>
          <w:spacing w:val="-2"/>
          <w:sz w:val="24"/>
          <w:szCs w:val="24"/>
          <w:lang w:eastAsia="ru-RU"/>
        </w:rPr>
        <w:t>4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  <w:r w:rsidR="000B1535" w:rsidRPr="00CE38BA">
        <w:rPr>
          <w:rFonts w:ascii="Times New Roman" w:hAnsi="Times New Roman"/>
          <w:spacing w:val="-2"/>
          <w:sz w:val="24"/>
          <w:szCs w:val="24"/>
          <w:lang w:eastAsia="ru-RU"/>
        </w:rPr>
        <w:t>2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. </w:t>
      </w:r>
      <w:r w:rsidR="00DD65A2" w:rsidRPr="00CE38BA">
        <w:rPr>
          <w:rFonts w:ascii="Times New Roman" w:hAnsi="Times New Roman"/>
          <w:spacing w:val="-2"/>
          <w:sz w:val="24"/>
          <w:szCs w:val="24"/>
          <w:lang w:eastAsia="ru-RU"/>
        </w:rPr>
        <w:t>В случае неисполнения либо ненадлежащего исполнения обязательств по оплате потребленной электрической энергии П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DD65A2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давцом</w:t>
      </w:r>
      <w:r w:rsidR="00DD65A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перед Покупателем по договору энергоснабжения, указанному в пункте 1.2 настоящего Договора, Покупатель вправе удержать из суммы средств, причитающихся Поставщику за поставленную им электрическую энергию по настоящему Договору, средства в счет погашения задолженности по обязательствам по договору энергоснабжения.</w:t>
      </w:r>
    </w:p>
    <w:p w14:paraId="0E4A388A" w14:textId="702A15FA" w:rsidR="003D3CA3" w:rsidRPr="00CE38BA" w:rsidRDefault="007E0BB8" w:rsidP="00490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2</w:t>
      </w:r>
      <w:r w:rsidR="00DD65A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.4.3. 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Получать от </w:t>
      </w:r>
      <w:r w:rsidR="002E590B" w:rsidRPr="00CE38BA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2E590B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A2305A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давца</w:t>
      </w:r>
      <w:r w:rsidR="00FD6FE9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информацию, необходимую для выполнения настоящего Договора.</w:t>
      </w:r>
    </w:p>
    <w:p w14:paraId="223A5DF5" w14:textId="24FB539A" w:rsidR="007E0BB8" w:rsidRPr="00CE38BA" w:rsidRDefault="007E0BB8" w:rsidP="0077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  2.4.4. Не приобретать электрическую энергию, выданную объектом </w:t>
      </w:r>
      <w:proofErr w:type="spellStart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Продавца в электрическую сеть, сверх объемов, превышающих величину максимальной присоединенной мощности энергопринимающих устройств П</w:t>
      </w:r>
      <w:r w:rsidR="0083334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родавца и составляющих более 15 киловатт. </w:t>
      </w:r>
    </w:p>
    <w:p w14:paraId="5067C812" w14:textId="662538F2" w:rsidR="00FD6FE9" w:rsidRPr="00CE38BA" w:rsidRDefault="007E0BB8" w:rsidP="0077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  2.4.5. Осуществлять иные права, предусмотренные настоящим договором и   законодательствам.  </w:t>
      </w:r>
    </w:p>
    <w:p w14:paraId="3D067D19" w14:textId="77777777" w:rsidR="00BA799B" w:rsidRPr="00CE38BA" w:rsidRDefault="00BA799B" w:rsidP="0077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8732E62" w14:textId="77777777" w:rsidR="00F7581D" w:rsidRPr="00CE38BA" w:rsidRDefault="00F7581D" w:rsidP="00774D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ПОРЯДОК ОПРЕДЕЛЕНИЯ </w:t>
      </w:r>
      <w:r w:rsidR="006742A9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ОБЪЕМА ПРОДАЖИ</w:t>
      </w: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 ЭЛЕКТРОЭНЕРГИИ </w:t>
      </w:r>
    </w:p>
    <w:p w14:paraId="35C74942" w14:textId="672AB931" w:rsidR="00D57389" w:rsidRPr="00CE38BA" w:rsidRDefault="00D57389" w:rsidP="0025286D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В отношении </w:t>
      </w:r>
      <w:r w:rsidR="00463D8A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энергопринимающих устройств и объектов </w:t>
      </w:r>
      <w:proofErr w:type="spellStart"/>
      <w:r w:rsidR="00463D8A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="00463D8A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486BF9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давца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должен быть обеспечен учет на границе балансовой принадлежности объектов по производству электрической энергии (мощности) и энергопринимающих устройств, позволяющий </w:t>
      </w:r>
      <w:proofErr w:type="gramStart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определять</w:t>
      </w:r>
      <w:proofErr w:type="gram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как </w:t>
      </w:r>
      <w:r w:rsidR="008D234A" w:rsidRPr="00CE38BA">
        <w:rPr>
          <w:rFonts w:ascii="Times New Roman" w:hAnsi="Times New Roman"/>
          <w:spacing w:val="-2"/>
          <w:sz w:val="24"/>
          <w:szCs w:val="24"/>
          <w:lang w:eastAsia="ru-RU"/>
        </w:rPr>
        <w:t>объём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поставки электрической энергии на энергопринимающие устройства из </w:t>
      </w:r>
      <w:r w:rsidR="008D234A" w:rsidRPr="00CE38BA">
        <w:rPr>
          <w:rFonts w:ascii="Times New Roman" w:hAnsi="Times New Roman"/>
          <w:spacing w:val="-2"/>
          <w:sz w:val="24"/>
          <w:szCs w:val="24"/>
          <w:lang w:eastAsia="ru-RU"/>
        </w:rPr>
        <w:t>объектов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lastRenderedPageBreak/>
        <w:t>электросетевого хозяйства смежного субъектов, так и выдачу выработанной об</w:t>
      </w:r>
      <w:r w:rsidR="008D234A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ъектом </w:t>
      </w:r>
      <w:proofErr w:type="spellStart"/>
      <w:r w:rsidR="008D234A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="008D234A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электрической энергии в сети смежного субъекта.</w:t>
      </w:r>
    </w:p>
    <w:p w14:paraId="395232C8" w14:textId="11825511" w:rsidR="008D234A" w:rsidRPr="00CE38BA" w:rsidRDefault="008D234A" w:rsidP="0025286D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В отношении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а, рассчитыв</w:t>
      </w:r>
      <w:r w:rsidR="00A83AE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ающегося по </w:t>
      </w:r>
      <w:proofErr w:type="spellStart"/>
      <w:r w:rsidR="00A83AEC" w:rsidRPr="00CE38BA">
        <w:rPr>
          <w:rFonts w:ascii="Times New Roman" w:hAnsi="Times New Roman"/>
          <w:spacing w:val="-2"/>
          <w:sz w:val="24"/>
          <w:szCs w:val="24"/>
          <w:lang w:eastAsia="ru-RU"/>
        </w:rPr>
        <w:t>одноставочному</w:t>
      </w:r>
      <w:proofErr w:type="spellEnd"/>
      <w:r w:rsidR="00A83AE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тарифу:</w:t>
      </w:r>
    </w:p>
    <w:p w14:paraId="2172F947" w14:textId="57AF5A2C" w:rsidR="00A83AEC" w:rsidRPr="00CE38BA" w:rsidRDefault="00A83AEC" w:rsidP="00252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под объемом продажи электрической энергии</w:t>
      </w: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F65C00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давца</w:t>
      </w:r>
      <w:r w:rsidR="00F65C00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по настоящему договору понимается определенная по итогам расчетного периода величина, на которую объем выданной в сеть электрической энергии превышает объем принятой из сети электрической энергии;</w:t>
      </w:r>
    </w:p>
    <w:p w14:paraId="52D1CB5E" w14:textId="4CA59910" w:rsidR="00F65C00" w:rsidRPr="00CE38BA" w:rsidRDefault="00F65C00" w:rsidP="00252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под объемом </w:t>
      </w:r>
      <w:r w:rsidR="00414D7D"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потребления коммунальной услуги (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покупки электрическ</w:t>
      </w:r>
      <w:r w:rsidR="00414D7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ой энергии)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давца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 договору энергоснабжения, указанному в п. 1.2 настоящего</w:t>
      </w:r>
      <w:r w:rsidR="00414D7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оговора, понимается определенная по итогам расчетного пери</w:t>
      </w:r>
      <w:r w:rsidR="00414D7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ода величина, на которую объем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принятой из сети электрической энергии превышает объем переданной в сеть электрической энергии.</w:t>
      </w:r>
    </w:p>
    <w:p w14:paraId="5573C64A" w14:textId="1EA4C26A" w:rsidR="00F65C00" w:rsidRPr="00CE38BA" w:rsidRDefault="00F65C00" w:rsidP="0025286D">
      <w:pPr>
        <w:pStyle w:val="ad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В отношении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давца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, рассчитывающегося по </w:t>
      </w:r>
      <w:proofErr w:type="spellStart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одноставочному</w:t>
      </w:r>
      <w:proofErr w:type="spell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тарифу, дифференцированному по зонам суток:</w:t>
      </w:r>
    </w:p>
    <w:p w14:paraId="558AE95C" w14:textId="2AC28B0F" w:rsidR="00F65C00" w:rsidRPr="00CE38BA" w:rsidRDefault="00414D7D" w:rsidP="00252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</w:t>
      </w:r>
      <w:r w:rsidR="00F65C00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од объемом продажи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электрической</w:t>
      </w:r>
      <w:r w:rsidR="00F65C00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энергии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F65C00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давца</w:t>
      </w:r>
      <w:r w:rsidR="00F65C00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понимается величина, на которую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энергии, определенная по итогам расчетного периода;</w:t>
      </w:r>
    </w:p>
    <w:p w14:paraId="4D275E84" w14:textId="73972C40" w:rsidR="00414D7D" w:rsidRPr="00CE38BA" w:rsidRDefault="00414D7D" w:rsidP="00252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под объемом потребления коммунальной услуги (покупки электрической энергии)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давца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по договору энергоснабжения, указанному в п. 1.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3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настоящего Договора, понимается определенная в соответствующие зоны суток по итогам расчетного периода величина, на которую объем принятой из сети электрической энергии превышает объем переданной в сеть.</w:t>
      </w:r>
    </w:p>
    <w:p w14:paraId="7A61BD99" w14:textId="0F58E4FD" w:rsidR="006742A9" w:rsidRPr="00CE38BA" w:rsidRDefault="006742A9" w:rsidP="0025286D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Объем продажи электрической энергии</w:t>
      </w:r>
      <w:r w:rsidR="00F7581D" w:rsidRPr="00CE38BA">
        <w:rPr>
          <w:rFonts w:ascii="Times New Roman" w:hAnsi="Times New Roman"/>
          <w:spacing w:val="-2"/>
          <w:sz w:val="24"/>
          <w:szCs w:val="24"/>
          <w:lang w:eastAsia="ru-RU"/>
        </w:rPr>
        <w:t>, поставленной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F7581D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давцом</w:t>
      </w:r>
      <w:r w:rsidR="00F7581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, определяется </w:t>
      </w:r>
      <w:r w:rsidR="0051682C"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</w:t>
      </w:r>
      <w:r w:rsidR="00F22748" w:rsidRPr="00CE38BA">
        <w:rPr>
          <w:rFonts w:ascii="Times New Roman" w:hAnsi="Times New Roman"/>
          <w:spacing w:val="-2"/>
          <w:sz w:val="24"/>
          <w:szCs w:val="24"/>
          <w:lang w:eastAsia="ru-RU"/>
        </w:rPr>
        <w:t>купателем</w:t>
      </w:r>
      <w:r w:rsidR="0051682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="00F7581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ежемесячно в порядке, определенном действующим законодательством </w:t>
      </w:r>
      <w:r w:rsidR="00400224" w:rsidRPr="00CE38BA">
        <w:rPr>
          <w:rFonts w:ascii="Times New Roman" w:hAnsi="Times New Roman"/>
          <w:spacing w:val="-2"/>
          <w:sz w:val="24"/>
          <w:szCs w:val="24"/>
          <w:lang w:eastAsia="ru-RU"/>
        </w:rPr>
        <w:t>и настоящ</w:t>
      </w:r>
      <w:r w:rsidR="000B1535" w:rsidRPr="00CE38BA">
        <w:rPr>
          <w:rFonts w:ascii="Times New Roman" w:hAnsi="Times New Roman"/>
          <w:spacing w:val="-2"/>
          <w:sz w:val="24"/>
          <w:szCs w:val="24"/>
          <w:lang w:eastAsia="ru-RU"/>
        </w:rPr>
        <w:t>им</w:t>
      </w:r>
      <w:r w:rsidR="00400224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Договор</w:t>
      </w:r>
      <w:r w:rsidR="000B1535" w:rsidRPr="00CE38BA">
        <w:rPr>
          <w:rFonts w:ascii="Times New Roman" w:hAnsi="Times New Roman"/>
          <w:spacing w:val="-2"/>
          <w:sz w:val="24"/>
          <w:szCs w:val="24"/>
          <w:lang w:eastAsia="ru-RU"/>
        </w:rPr>
        <w:t>ом</w:t>
      </w:r>
      <w:r w:rsidR="0051682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на основании данных приборов учета,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обеспечивающих раздельный почасовой учет производства и собственного потребления электрической энергии, 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указанных в приложении № 2</w:t>
      </w:r>
      <w:r w:rsidR="0051682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к настоящему договору, предоставленных Сетевой организацией (если приборы учета присоединены к интеллектуальной системе учета и(или) установлены в объектах сетевой организации) либо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51682C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давцом </w:t>
      </w:r>
      <w:r w:rsidR="0051682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(если приборы учета не присоединены к интеллектуальной системе учета и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установлены в границах объекта </w:t>
      </w:r>
      <w:proofErr w:type="spellStart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или энергопринимающего устройства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давца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). </w:t>
      </w:r>
    </w:p>
    <w:p w14:paraId="12B39A02" w14:textId="77777777" w:rsidR="00B7632F" w:rsidRPr="00CE38BA" w:rsidRDefault="00B7632F" w:rsidP="0025286D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Снятие показаний расчетных приборов учета осуществляется по состоянию на</w:t>
      </w:r>
      <w:r w:rsidR="006742A9" w:rsidRPr="00CE38BA">
        <w:rPr>
          <w:rFonts w:ascii="Times New Roman" w:hAnsi="Times New Roman"/>
          <w:spacing w:val="-2"/>
          <w:sz w:val="24"/>
          <w:szCs w:val="24"/>
          <w:lang w:eastAsia="ru-RU"/>
        </w:rPr>
        <w:t> 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00</w:t>
      </w:r>
      <w:r w:rsidR="006742A9" w:rsidRPr="00CE38BA">
        <w:rPr>
          <w:rFonts w:ascii="Times New Roman" w:hAnsi="Times New Roman"/>
          <w:spacing w:val="-2"/>
          <w:sz w:val="24"/>
          <w:szCs w:val="24"/>
          <w:lang w:eastAsia="ru-RU"/>
        </w:rPr>
        <w:t> 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часов 00 минут первого дня месяца, следующего за расчетным периодом, а также дня расторжения настоящего договора.</w:t>
      </w:r>
    </w:p>
    <w:p w14:paraId="0F280949" w14:textId="77777777" w:rsidR="00FC51C0" w:rsidRPr="00CE38BA" w:rsidRDefault="00FC51C0" w:rsidP="002528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Лицо, ответственное за снятие показаний приборов учета, обеспечивает предоставление почасовых значений приборов учета другой стороне договора до окончания первого дня месяца, следующего за расчетным периодом, а также в течение суток, следующих за датой расторжения настоящего договора.</w:t>
      </w:r>
    </w:p>
    <w:p w14:paraId="0DF8DEBC" w14:textId="59FD6E80" w:rsidR="001D255E" w:rsidRPr="00CE38BA" w:rsidRDefault="00FC51C0" w:rsidP="0025286D">
      <w:pPr>
        <w:pStyle w:val="ad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Показания расчетных приборов учета, присоединенных к интеллектуальным системам учета электрической энергии (мощности) и (или) установленным в объектах электросетевого хозяйства Сетевой организации или бесхозяйных сетях, предоставляются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давцу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и Покупателю Сетевой организацией с использованием интеллектуальной системы учета электрической энергии (мощности) в соответствии с требованиями Правил предоставления доступа к минимальному набору функций интеллектуальных систем учета электрической энергии (мощности). </w:t>
      </w:r>
    </w:p>
    <w:p w14:paraId="1F858207" w14:textId="135A401B" w:rsidR="00FC51C0" w:rsidRPr="00CE38BA" w:rsidRDefault="001D255E" w:rsidP="0025286D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В случае неполучения от Сетевой организации показаний расчетных приборов учета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родавец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вправе запросить указанные данные у Покупателя. Покупатель предоставляет показания приборов учета</w:t>
      </w:r>
      <w:r w:rsidR="00BE2FF7" w:rsidRPr="00CE38BA">
        <w:rPr>
          <w:rFonts w:ascii="Times New Roman" w:hAnsi="Times New Roman"/>
          <w:spacing w:val="-2"/>
          <w:sz w:val="24"/>
          <w:szCs w:val="24"/>
          <w:lang w:eastAsia="ru-RU"/>
        </w:rPr>
        <w:t>,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="00BE2FF7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если указанные данные получены Покупателем от Сетевой организации,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путем направления </w:t>
      </w:r>
      <w:r w:rsidR="00BE2FF7" w:rsidRPr="00CE38BA">
        <w:rPr>
          <w:rFonts w:ascii="Times New Roman" w:hAnsi="Times New Roman"/>
          <w:spacing w:val="-2"/>
          <w:sz w:val="24"/>
          <w:szCs w:val="24"/>
          <w:lang w:eastAsia="ru-RU"/>
        </w:rPr>
        <w:t>на электронный адрес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BE2FF7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="00BE2FF7"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="00BE2FF7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а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в срок не позднее 2 рабочих дней с даты получения запроса П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B3457F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а.</w:t>
      </w:r>
    </w:p>
    <w:p w14:paraId="4C6714CD" w14:textId="41411F1D" w:rsidR="00F7231D" w:rsidRPr="00CE38BA" w:rsidRDefault="000E32B1" w:rsidP="0025286D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z w:val="24"/>
          <w:szCs w:val="24"/>
        </w:rPr>
        <w:t>В случаях отсутствия, неисправности, утраты или истечения интервала между поверками, истечения срока эксплуатации расчетного прибора учета</w:t>
      </w:r>
      <w:r w:rsidR="003419B6" w:rsidRPr="00CE38BA">
        <w:rPr>
          <w:rFonts w:ascii="Times New Roman" w:hAnsi="Times New Roman"/>
          <w:sz w:val="24"/>
          <w:szCs w:val="24"/>
        </w:rPr>
        <w:t xml:space="preserve">, </w:t>
      </w:r>
      <w:r w:rsidR="00E40FC3" w:rsidRPr="00CE38BA">
        <w:rPr>
          <w:rFonts w:ascii="Times New Roman" w:hAnsi="Times New Roman"/>
          <w:sz w:val="24"/>
          <w:szCs w:val="24"/>
        </w:rPr>
        <w:t>а также в случаях непредставления показаний расчетного прибора учета в установленные сроки</w:t>
      </w:r>
      <w:r w:rsidR="00A547E7" w:rsidRPr="00CE38BA">
        <w:rPr>
          <w:rFonts w:ascii="Times New Roman" w:hAnsi="Times New Roman"/>
          <w:sz w:val="24"/>
          <w:szCs w:val="24"/>
        </w:rPr>
        <w:t>,</w:t>
      </w:r>
      <w:r w:rsidRPr="00CE38BA">
        <w:rPr>
          <w:rFonts w:ascii="Times New Roman" w:hAnsi="Times New Roman"/>
          <w:sz w:val="24"/>
          <w:szCs w:val="24"/>
        </w:rPr>
        <w:t xml:space="preserve"> </w:t>
      </w:r>
      <w:r w:rsidR="00A547E7" w:rsidRPr="00CE38BA">
        <w:rPr>
          <w:rFonts w:ascii="Times New Roman" w:hAnsi="Times New Roman"/>
          <w:sz w:val="24"/>
          <w:szCs w:val="24"/>
        </w:rPr>
        <w:t xml:space="preserve">и отсутствия контрольного прибора учета, </w:t>
      </w:r>
      <w:r w:rsidRPr="00CE38BA">
        <w:rPr>
          <w:rFonts w:ascii="Times New Roman" w:hAnsi="Times New Roman"/>
          <w:sz w:val="24"/>
          <w:szCs w:val="24"/>
        </w:rPr>
        <w:t>начиная с даты, когда наступили указанные события,</w:t>
      </w:r>
      <w:r w:rsidR="00E40FC3" w:rsidRPr="00CE38BA">
        <w:rPr>
          <w:rFonts w:ascii="Times New Roman" w:hAnsi="Times New Roman"/>
          <w:sz w:val="24"/>
          <w:szCs w:val="24"/>
        </w:rPr>
        <w:t xml:space="preserve"> объем производства электрической энергии</w:t>
      </w:r>
      <w:r w:rsidRPr="00CE38BA">
        <w:rPr>
          <w:rFonts w:ascii="Times New Roman" w:hAnsi="Times New Roman"/>
          <w:sz w:val="24"/>
          <w:szCs w:val="24"/>
        </w:rPr>
        <w:t xml:space="preserve"> определяется </w:t>
      </w:r>
      <w:r w:rsidR="00E40FC3" w:rsidRPr="00CE38BA">
        <w:rPr>
          <w:rFonts w:ascii="Times New Roman" w:hAnsi="Times New Roman"/>
          <w:sz w:val="24"/>
          <w:szCs w:val="24"/>
        </w:rPr>
        <w:t xml:space="preserve">в соответствии с Основными положениями. </w:t>
      </w:r>
    </w:p>
    <w:p w14:paraId="757F1EE5" w14:textId="77777777" w:rsidR="00F7581D" w:rsidRPr="00CE38BA" w:rsidRDefault="000329D8" w:rsidP="00774D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bookmarkStart w:id="0" w:name="_GoBack"/>
      <w:bookmarkEnd w:id="0"/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lastRenderedPageBreak/>
        <w:t xml:space="preserve">ОПРЕДЕЛЕНИЕ ЦЕНЫ И </w:t>
      </w:r>
      <w:r w:rsidR="00AF35EA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ПОРЯДОК </w:t>
      </w: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РАСЧЕТОВ</w:t>
      </w:r>
    </w:p>
    <w:p w14:paraId="141C7A7F" w14:textId="41DF6280" w:rsidR="00DA3733" w:rsidRPr="00CE38BA" w:rsidRDefault="00D321D8" w:rsidP="00D321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4</w:t>
      </w:r>
      <w:r w:rsidR="00DA3733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.1. Стоимость поставки электрической энергии (мощности) по договору купли-продажи электрической энергии, произведенной на объектах </w:t>
      </w:r>
      <w:proofErr w:type="spellStart"/>
      <w:r w:rsidR="00DA3733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="00DA3733" w:rsidRPr="00CE38BA">
        <w:rPr>
          <w:rFonts w:ascii="Times New Roman" w:hAnsi="Times New Roman"/>
          <w:spacing w:val="-2"/>
          <w:sz w:val="24"/>
          <w:szCs w:val="24"/>
          <w:lang w:eastAsia="ru-RU"/>
        </w:rPr>
        <w:t>, определяется Покупателем не позднее 15-го числа месяца, следующего за расчетным, на основании показаний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приборов учета, полученных Покупателем в порядке</w:t>
      </w:r>
      <w:r w:rsidR="00DA3733" w:rsidRPr="00CE38BA">
        <w:rPr>
          <w:rFonts w:ascii="Times New Roman" w:hAnsi="Times New Roman"/>
          <w:spacing w:val="-2"/>
          <w:sz w:val="24"/>
          <w:szCs w:val="24"/>
          <w:lang w:eastAsia="ru-RU"/>
        </w:rPr>
        <w:t>,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установленном Основными положениями функционирования розничных рынков. </w:t>
      </w:r>
      <w:r w:rsidR="00DA3733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</w:p>
    <w:p w14:paraId="23941435" w14:textId="29A5E79D" w:rsidR="00D21436" w:rsidRPr="00CE38BA" w:rsidRDefault="00D321D8" w:rsidP="00DA37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4</w:t>
      </w:r>
      <w:r w:rsidR="00B832F0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.2. </w:t>
      </w:r>
      <w:r w:rsidR="000329D8" w:rsidRPr="00CE38BA">
        <w:rPr>
          <w:rFonts w:ascii="Times New Roman" w:hAnsi="Times New Roman"/>
          <w:spacing w:val="-2"/>
          <w:sz w:val="24"/>
          <w:szCs w:val="24"/>
          <w:lang w:eastAsia="ru-RU"/>
        </w:rPr>
        <w:t>Расчетным периодом является один календарный месяц</w:t>
      </w:r>
      <w:r w:rsidR="0036454D" w:rsidRPr="00CE38BA">
        <w:rPr>
          <w:rFonts w:ascii="Times New Roman" w:hAnsi="Times New Roman"/>
          <w:spacing w:val="-2"/>
          <w:sz w:val="24"/>
          <w:szCs w:val="24"/>
          <w:lang w:eastAsia="ru-RU"/>
        </w:rPr>
        <w:t>, с 00.00 часов первого календарного дня месяца до 24.00 последнего календарного дня месяца</w:t>
      </w:r>
      <w:r w:rsidR="000329D8"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</w:p>
    <w:p w14:paraId="02D80655" w14:textId="65B5DF3F" w:rsidR="00A91F37" w:rsidRPr="00CE38BA" w:rsidRDefault="00D321D8" w:rsidP="00D214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4</w:t>
      </w:r>
      <w:r w:rsidR="00D21436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.3. </w:t>
      </w:r>
      <w:r w:rsidR="0036454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Расчеты за электрическую энергию и мощность осуществляются Покупателем до </w:t>
      </w:r>
      <w:r w:rsidR="00E843CD" w:rsidRPr="00CE38BA">
        <w:rPr>
          <w:rFonts w:ascii="Times New Roman" w:hAnsi="Times New Roman"/>
          <w:spacing w:val="-2"/>
          <w:sz w:val="24"/>
          <w:szCs w:val="24"/>
          <w:lang w:eastAsia="ru-RU"/>
        </w:rPr>
        <w:t>2</w:t>
      </w:r>
      <w:r w:rsidR="0036454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5 числа месяца, следующего за расчетным, на основании подписанного сторонами </w:t>
      </w:r>
      <w:r w:rsidR="000A596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Универсального передаточного акта электрической энергии и мощности </w:t>
      </w:r>
      <w:r w:rsidR="00C466A3" w:rsidRPr="00CE38BA">
        <w:rPr>
          <w:rFonts w:ascii="Times New Roman" w:hAnsi="Times New Roman"/>
          <w:spacing w:val="-2"/>
          <w:sz w:val="24"/>
          <w:szCs w:val="24"/>
          <w:lang w:eastAsia="ru-RU"/>
        </w:rPr>
        <w:t>путем перечисления стоимости электрической энергии на банковский счет П</w:t>
      </w:r>
      <w:r w:rsidR="00D25202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C466A3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D25202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="00C466A3"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D25202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="00C466A3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а </w:t>
      </w:r>
      <w:r w:rsidR="000A596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по </w:t>
      </w:r>
      <w:r w:rsidR="0031096C" w:rsidRPr="00CE38BA">
        <w:rPr>
          <w:rFonts w:ascii="Times New Roman" w:hAnsi="Times New Roman"/>
          <w:spacing w:val="-2"/>
          <w:sz w:val="24"/>
          <w:szCs w:val="24"/>
          <w:lang w:eastAsia="ru-RU"/>
        </w:rPr>
        <w:t>реквизитам, указанным</w:t>
      </w:r>
      <w:r w:rsidR="000A596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в 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разделе 9</w:t>
      </w:r>
      <w:r w:rsidR="00C466A3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настоящего Договора</w:t>
      </w:r>
      <w:r w:rsidR="0036454D"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</w:p>
    <w:p w14:paraId="34778C86" w14:textId="1BE4C789" w:rsidR="005361A7" w:rsidRPr="00CE38BA" w:rsidRDefault="00D321D8" w:rsidP="00D214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4</w:t>
      </w:r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>.4. Доходы П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давца</w:t>
      </w:r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, полученные по настоящему договору от продажи электрической энергии, произведенной на объектах </w:t>
      </w:r>
      <w:proofErr w:type="spellStart"/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>, освобождены от налогообл</w:t>
      </w:r>
      <w:r w:rsidR="00F22748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жения согласно </w:t>
      </w:r>
      <w:proofErr w:type="spellStart"/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>пп</w:t>
      </w:r>
      <w:proofErr w:type="spellEnd"/>
      <w:r w:rsidR="005361A7" w:rsidRPr="00CE38BA">
        <w:rPr>
          <w:rFonts w:ascii="Times New Roman" w:hAnsi="Times New Roman"/>
          <w:spacing w:val="-2"/>
          <w:sz w:val="24"/>
          <w:szCs w:val="24"/>
          <w:lang w:eastAsia="ru-RU"/>
        </w:rPr>
        <w:t>. 28.1 п. 1 ст. 217 НК РФ.</w:t>
      </w:r>
    </w:p>
    <w:p w14:paraId="32C7995B" w14:textId="222A5DB0" w:rsidR="00C87E30" w:rsidRPr="00CE38BA" w:rsidRDefault="00C87E30" w:rsidP="00D214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4.5. При покупке электрической энергии у физического лица Покупатель не является налоговым агентом. Физическое лицо обязано самостоятельно исчислить и уплатить НДФЛ в бюджет (п. 1,2 ст. 226, пп.2 п. 1, п. 2 ст. 228 НК РФ).   </w:t>
      </w:r>
    </w:p>
    <w:p w14:paraId="6956B983" w14:textId="77777777" w:rsidR="007C44F2" w:rsidRPr="00CE38BA" w:rsidRDefault="007C44F2" w:rsidP="0077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F17B659" w14:textId="42BE200A" w:rsidR="007C44F2" w:rsidRPr="00CE38BA" w:rsidRDefault="005E3D3C" w:rsidP="00D321D8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261" w:hanging="426"/>
        <w:jc w:val="center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ОТВЕТСТВЕННОСТЬ СТОРОН</w:t>
      </w:r>
    </w:p>
    <w:p w14:paraId="0BBB536B" w14:textId="4F7AA950" w:rsidR="005E3D3C" w:rsidRPr="00CE38BA" w:rsidRDefault="005E3D3C" w:rsidP="0025286D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Стороны Договора несут ответственность за неисполнение или ненадлежаще</w:t>
      </w:r>
      <w:r w:rsidR="007E6B0B" w:rsidRPr="00CE38BA">
        <w:rPr>
          <w:rFonts w:ascii="Times New Roman" w:hAnsi="Times New Roman"/>
          <w:spacing w:val="-2"/>
          <w:sz w:val="24"/>
          <w:szCs w:val="24"/>
          <w:lang w:eastAsia="ru-RU"/>
        </w:rPr>
        <w:t>е исполнение своих обязательств</w:t>
      </w:r>
      <w:r w:rsidR="0075316B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в соответствии с условиями настоящего Договора и действующего законодательства.</w:t>
      </w:r>
    </w:p>
    <w:p w14:paraId="081C5B72" w14:textId="7B4ACE72" w:rsidR="004708D5" w:rsidRPr="00CE38BA" w:rsidRDefault="004708D5" w:rsidP="004708D5">
      <w:pPr>
        <w:pStyle w:val="ConsPlusNormal"/>
        <w:numPr>
          <w:ilvl w:val="1"/>
          <w:numId w:val="10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8BA">
        <w:rPr>
          <w:rFonts w:ascii="Times New Roman" w:hAnsi="Times New Roman" w:cs="Times New Roman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а именно: пожара, наводнения, землетрясения </w:t>
      </w:r>
      <w:proofErr w:type="gramStart"/>
      <w:r w:rsidRPr="00CE38B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E38BA">
        <w:rPr>
          <w:rFonts w:ascii="Times New Roman" w:hAnsi="Times New Roman" w:cs="Times New Roman"/>
          <w:sz w:val="24"/>
          <w:szCs w:val="24"/>
        </w:rPr>
        <w:t xml:space="preserve"> если эти обстоятельства непосредственно повлияли на исполнение настоящего договора.</w:t>
      </w:r>
    </w:p>
    <w:p w14:paraId="2FBE4AD0" w14:textId="64294AE3" w:rsidR="004708D5" w:rsidRPr="00CE38BA" w:rsidRDefault="004708D5" w:rsidP="004708D5">
      <w:pPr>
        <w:pStyle w:val="2"/>
        <w:numPr>
          <w:ilvl w:val="1"/>
          <w:numId w:val="10"/>
        </w:numPr>
        <w:tabs>
          <w:tab w:val="left" w:pos="993"/>
        </w:tabs>
        <w:spacing w:before="0" w:after="0" w:line="240" w:lineRule="auto"/>
        <w:ind w:left="0" w:firstLine="540"/>
        <w:rPr>
          <w:sz w:val="24"/>
          <w:szCs w:val="24"/>
        </w:rPr>
      </w:pPr>
      <w:r w:rsidRPr="00CE38BA">
        <w:rPr>
          <w:sz w:val="24"/>
          <w:szCs w:val="24"/>
        </w:rPr>
        <w:t>Сторона, для которой создалась невозможность исполнения обязательств по причинам, указанным в п. 6.2. договора, должна известить другую Сторону о наступлении и прекращении действий обстоятельств непреодолимой силы в срок не позднее трех дней с подтверждением факта их действия актами компетентных органов.</w:t>
      </w:r>
    </w:p>
    <w:p w14:paraId="2C7BF69B" w14:textId="77777777" w:rsidR="0087186C" w:rsidRPr="00CE38BA" w:rsidRDefault="0087186C" w:rsidP="0087186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</w:p>
    <w:p w14:paraId="2AB05DC5" w14:textId="77777777" w:rsidR="00A13CAA" w:rsidRPr="00CE38BA" w:rsidRDefault="00A13CAA" w:rsidP="00774D8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СРОК ДЕЙСТВИЯ ДОГОВОРА</w:t>
      </w:r>
    </w:p>
    <w:p w14:paraId="4B0A10A7" w14:textId="77777777" w:rsidR="00B7632F" w:rsidRPr="00CE38BA" w:rsidRDefault="00D740B2" w:rsidP="0025286D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Настоящий Договор вступает в силу с даты его подписания Сторонами и заключен на неопределенный срок.  </w:t>
      </w:r>
    </w:p>
    <w:p w14:paraId="5C2DB873" w14:textId="145D1916" w:rsidR="00D740B2" w:rsidRPr="00CE38BA" w:rsidRDefault="001A2FEE" w:rsidP="0025286D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Исполнение обязательств</w:t>
      </w:r>
      <w:r w:rsidR="00882F2C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Сторон по настоящему Договору начинается </w:t>
      </w:r>
      <w:r w:rsidR="00457FE7" w:rsidRPr="00CE38BA">
        <w:rPr>
          <w:rFonts w:ascii="Times New Roman" w:hAnsi="Times New Roman"/>
          <w:spacing w:val="-2"/>
          <w:sz w:val="24"/>
          <w:szCs w:val="24"/>
          <w:lang w:eastAsia="ru-RU"/>
        </w:rPr>
        <w:t>с 00 ч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асов 00 </w:t>
      </w:r>
      <w:r w:rsidR="0067755D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минут «__» ____________ 20_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_</w:t>
      </w:r>
      <w:r w:rsidR="0067755D" w:rsidRPr="00CE38BA">
        <w:rPr>
          <w:rFonts w:ascii="Times New Roman" w:hAnsi="Times New Roman"/>
          <w:spacing w:val="-2"/>
          <w:sz w:val="24"/>
          <w:szCs w:val="24"/>
          <w:lang w:eastAsia="ru-RU"/>
        </w:rPr>
        <w:t>_г.</w:t>
      </w:r>
      <w:r w:rsidR="006742A9" w:rsidRPr="00CE38BA">
        <w:rPr>
          <w:rFonts w:ascii="Times New Roman" w:hAnsi="Times New Roman"/>
          <w:spacing w:val="-2"/>
          <w:sz w:val="24"/>
          <w:szCs w:val="24"/>
          <w:lang w:eastAsia="ru-RU"/>
        </w:rPr>
        <w:t>, но не ранее даты подписания сетевой организацией и П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6742A9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="006742A9"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="006742A9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ом Акта о технологическом присоединении объекта </w:t>
      </w:r>
      <w:proofErr w:type="spellStart"/>
      <w:r w:rsidR="006742A9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="006742A9"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  <w:r w:rsidR="00D740B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</w:p>
    <w:p w14:paraId="6109EF30" w14:textId="77777777" w:rsidR="00C3263E" w:rsidRPr="00CE38BA" w:rsidRDefault="00C3263E" w:rsidP="0025286D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Настоящий договор может быть изменен или досрочно расторгнут по основаниям и в порядке, которые предусмотрены законодательством Российской Федерации.</w:t>
      </w:r>
    </w:p>
    <w:p w14:paraId="5529F55A" w14:textId="77777777" w:rsidR="00A13CAA" w:rsidRPr="00CE38BA" w:rsidRDefault="00A13CAA" w:rsidP="002528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45B673A2" w14:textId="77777777" w:rsidR="005E3D3C" w:rsidRPr="00CE38BA" w:rsidRDefault="002A4E12" w:rsidP="0025286D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 ПРОЧИЕ УСЛОВИЯ</w:t>
      </w:r>
    </w:p>
    <w:p w14:paraId="037EE3F3" w14:textId="77777777" w:rsidR="00C3263E" w:rsidRPr="00CE38BA" w:rsidRDefault="00C3263E" w:rsidP="0025286D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Споры, вытекающие из настоящего договора, подлежат рассмотрению в порядке, установленном законодательством Российской Федерации.</w:t>
      </w:r>
    </w:p>
    <w:p w14:paraId="35FB8971" w14:textId="38F47603" w:rsidR="001E29E5" w:rsidRPr="00CE38BA" w:rsidRDefault="001E29E5" w:rsidP="0025286D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Все почтовые отправления направляются </w:t>
      </w:r>
      <w:r w:rsidR="002C61F0" w:rsidRPr="00CE38BA">
        <w:rPr>
          <w:rFonts w:ascii="Times New Roman" w:hAnsi="Times New Roman"/>
          <w:spacing w:val="-2"/>
          <w:sz w:val="24"/>
          <w:szCs w:val="24"/>
          <w:lang w:eastAsia="ru-RU"/>
        </w:rPr>
        <w:t>Покупат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елю по адресу: </w:t>
      </w:r>
      <w:r w:rsidR="009A2E9A" w:rsidRPr="00CE38BA">
        <w:rPr>
          <w:rFonts w:ascii="Times New Roman" w:hAnsi="Times New Roman"/>
          <w:spacing w:val="-2"/>
          <w:sz w:val="24"/>
          <w:szCs w:val="24"/>
          <w:lang w:eastAsia="ru-RU"/>
        </w:rPr>
        <w:t>659100</w:t>
      </w:r>
      <w:r w:rsidR="00DB1503" w:rsidRPr="00CE38BA">
        <w:rPr>
          <w:rFonts w:ascii="Times New Roman" w:hAnsi="Times New Roman"/>
          <w:spacing w:val="-2"/>
          <w:sz w:val="24"/>
          <w:szCs w:val="24"/>
          <w:lang w:eastAsia="ru-RU"/>
        </w:rPr>
        <w:t>,</w:t>
      </w:r>
      <w:r w:rsidR="009A2E9A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Алтайский край</w:t>
      </w:r>
      <w:r w:rsidR="00DB1503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, </w:t>
      </w:r>
      <w:r w:rsidR="001A2FEE" w:rsidRPr="00CE38BA">
        <w:rPr>
          <w:rFonts w:ascii="Times New Roman" w:hAnsi="Times New Roman"/>
          <w:spacing w:val="-2"/>
          <w:sz w:val="24"/>
          <w:szCs w:val="24"/>
          <w:lang w:eastAsia="ru-RU"/>
        </w:rPr>
        <w:t>г. </w:t>
      </w:r>
      <w:r w:rsidR="009A2E9A" w:rsidRPr="00CE38BA">
        <w:rPr>
          <w:rFonts w:ascii="Times New Roman" w:hAnsi="Times New Roman"/>
          <w:spacing w:val="-2"/>
          <w:sz w:val="24"/>
          <w:szCs w:val="24"/>
          <w:lang w:eastAsia="ru-RU"/>
        </w:rPr>
        <w:t>Заринск</w:t>
      </w:r>
      <w:r w:rsidR="00DB1503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, </w:t>
      </w:r>
      <w:r w:rsidR="00307712" w:rsidRPr="00CE38BA">
        <w:rPr>
          <w:rFonts w:ascii="Times New Roman" w:hAnsi="Times New Roman"/>
          <w:spacing w:val="-2"/>
          <w:sz w:val="24"/>
          <w:szCs w:val="24"/>
          <w:lang w:eastAsia="ru-RU"/>
        </w:rPr>
        <w:t>ул.</w:t>
      </w:r>
      <w:r w:rsidR="00D86AD3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="009A2E9A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Молодежная, 17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  <w:r w:rsidR="00307712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="00AB3926" w:rsidRPr="00CE38BA">
        <w:rPr>
          <w:rFonts w:ascii="Times New Roman" w:hAnsi="Times New Roman"/>
          <w:spacing w:val="-2"/>
          <w:sz w:val="24"/>
          <w:szCs w:val="24"/>
          <w:lang w:eastAsia="ru-RU"/>
        </w:rPr>
        <w:t>Все почтовые отправления направляются П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="00AB3926"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="00AB3926"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="00AB3926" w:rsidRPr="00CE38BA">
        <w:rPr>
          <w:rFonts w:ascii="Times New Roman" w:hAnsi="Times New Roman"/>
          <w:spacing w:val="-2"/>
          <w:sz w:val="24"/>
          <w:szCs w:val="24"/>
          <w:lang w:eastAsia="ru-RU"/>
        </w:rPr>
        <w:t>у по адресу</w:t>
      </w:r>
      <w:r w:rsidR="00DC3DBF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его регистрации по месту жительства</w:t>
      </w:r>
      <w:r w:rsidR="00B7208A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. </w:t>
      </w:r>
    </w:p>
    <w:p w14:paraId="1AE91E1A" w14:textId="38E4B633" w:rsidR="00BC1118" w:rsidRPr="00CE38BA" w:rsidRDefault="00BC1118" w:rsidP="00BC1118">
      <w:pPr>
        <w:pStyle w:val="2"/>
        <w:numPr>
          <w:ilvl w:val="1"/>
          <w:numId w:val="10"/>
        </w:numPr>
        <w:tabs>
          <w:tab w:val="left" w:pos="426"/>
          <w:tab w:val="left" w:pos="993"/>
          <w:tab w:val="left" w:pos="1134"/>
        </w:tabs>
        <w:spacing w:before="0" w:after="0" w:line="240" w:lineRule="auto"/>
        <w:ind w:left="0" w:firstLine="540"/>
        <w:rPr>
          <w:iCs/>
          <w:sz w:val="24"/>
          <w:szCs w:val="24"/>
        </w:rPr>
      </w:pPr>
      <w:r w:rsidRPr="00CE38BA">
        <w:rPr>
          <w:iCs/>
          <w:sz w:val="24"/>
          <w:szCs w:val="24"/>
        </w:rPr>
        <w:t xml:space="preserve">В случае изменения банковских реквизитов, реорганизации, изменения наименования, формы собственности, организационно-правовой формы Стороны обязаны сообщить друг другу об этом в течение 5 (пяти) календарных дней с момента возникновения таких обстоятельств. </w:t>
      </w:r>
      <w:r w:rsidRPr="00CE38BA">
        <w:rPr>
          <w:iCs/>
          <w:sz w:val="24"/>
          <w:szCs w:val="24"/>
        </w:rPr>
        <w:lastRenderedPageBreak/>
        <w:t>Сторона, не сообщившая другой Стороне об указанных обстоятельствах, несет риск вызванных этим неблагополучных последствий.</w:t>
      </w:r>
    </w:p>
    <w:p w14:paraId="514D0CF9" w14:textId="4E17433E" w:rsidR="00CE38BA" w:rsidRPr="00CE38BA" w:rsidRDefault="00CE38BA" w:rsidP="00CE38BA">
      <w:pPr>
        <w:pStyle w:val="ad"/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Документы о технологическом присоединении, Акт допуска прибора учета в эксплуатацию в отношении объектов и точек поставки, указанных в Приложении № 1 настоящего договора, становятся неотъемлемой частью договора с момента их получения Покупателем от сетевой организации или Продавца. Продавец несет риск последствий несвоевременного начала исполнения обязательств по настоящему договору, вызванных отсутствием у Покупателя документов о технологическом присоединении или акта допуска прибора учета в эксплуатацию в отношении объектов </w:t>
      </w:r>
      <w:proofErr w:type="spellStart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микрогенерации</w:t>
      </w:r>
      <w:proofErr w:type="spellEnd"/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и точек поставки, указанных в Приложении № 1 договора.  </w:t>
      </w:r>
    </w:p>
    <w:p w14:paraId="0DD47551" w14:textId="1B922974" w:rsidR="00C3263E" w:rsidRPr="00CE38BA" w:rsidRDefault="00C3263E" w:rsidP="0025286D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Обработка персональных данных П</w:t>
      </w:r>
      <w:r w:rsidR="00BC1118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C1118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BC1118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а осуществляется Покупателем в соответствии с Федеральным законом </w:t>
      </w:r>
      <w:r w:rsidR="00C018E0" w:rsidRPr="00CE38BA">
        <w:rPr>
          <w:rFonts w:ascii="Times New Roman" w:hAnsi="Times New Roman"/>
          <w:spacing w:val="-2"/>
          <w:sz w:val="24"/>
          <w:szCs w:val="24"/>
          <w:lang w:eastAsia="ru-RU"/>
        </w:rPr>
        <w:t>«О персональных данных»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. Потребитель дает согласие на обработку персональных данных (в том числе фамилии, имени, отчества (при наличии), даты и места рождения, места жительства (регистрации), паспортных данных) в соответствии с указанным Федеральным законом.</w:t>
      </w:r>
    </w:p>
    <w:p w14:paraId="2AA55FEC" w14:textId="6CAE4225" w:rsidR="006742A9" w:rsidRPr="00CE38BA" w:rsidRDefault="006742A9" w:rsidP="0025286D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Для направления П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вц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у и получения от П</w:t>
      </w:r>
      <w:r w:rsidR="00BC1118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BC1118" w:rsidRPr="00CE38BA">
        <w:rPr>
          <w:rFonts w:ascii="Times New Roman" w:hAnsi="Times New Roman"/>
          <w:spacing w:val="-2"/>
          <w:sz w:val="24"/>
          <w:szCs w:val="24"/>
          <w:lang w:eastAsia="ru-RU"/>
        </w:rPr>
        <w:t>д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ав</w:t>
      </w:r>
      <w:r w:rsidR="00BC1118" w:rsidRPr="00CE38BA">
        <w:rPr>
          <w:rFonts w:ascii="Times New Roman" w:hAnsi="Times New Roman"/>
          <w:spacing w:val="-2"/>
          <w:sz w:val="24"/>
          <w:szCs w:val="24"/>
          <w:lang w:eastAsia="ru-RU"/>
        </w:rPr>
        <w:t>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 уведомлений, извещений, передачи почасовых показаний приборов чета и иных юридически значимых сообщений используется следующий адрес электронной почты П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р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о</w:t>
      </w:r>
      <w:r w:rsidR="004708D5" w:rsidRPr="00CE38BA">
        <w:rPr>
          <w:rFonts w:ascii="Times New Roman" w:hAnsi="Times New Roman"/>
          <w:spacing w:val="-2"/>
          <w:sz w:val="24"/>
          <w:szCs w:val="24"/>
          <w:lang w:eastAsia="ru-RU"/>
        </w:rPr>
        <w:t>давц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а: _____________________________ и мобильный телефон________________________.</w:t>
      </w:r>
    </w:p>
    <w:p w14:paraId="255D9CC1" w14:textId="77777777" w:rsidR="0099588A" w:rsidRPr="00CE38BA" w:rsidRDefault="0099588A" w:rsidP="0025286D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>Настоящий договор составлен в 2-х экземплярах, имеющих одинаковую юридическую силу, по одному для каждой стороны.</w:t>
      </w:r>
    </w:p>
    <w:p w14:paraId="13535E8D" w14:textId="77777777" w:rsidR="003D3CA3" w:rsidRPr="00CE38BA" w:rsidRDefault="003D3CA3" w:rsidP="0077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005EF0D0" w14:textId="110D9750" w:rsidR="003D3CA3" w:rsidRPr="00CE38BA" w:rsidRDefault="00D321D8" w:rsidP="00774D8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8</w:t>
      </w:r>
      <w:r w:rsidR="00C466A3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. </w:t>
      </w:r>
      <w:r w:rsidR="0099588A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ПРИЛОЖЕНИЯ</w:t>
      </w:r>
    </w:p>
    <w:p w14:paraId="089CA792" w14:textId="292C6219" w:rsidR="00BC1118" w:rsidRPr="00CE38BA" w:rsidRDefault="000A0340" w:rsidP="0077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Приложение № 1. </w:t>
      </w:r>
      <w:r w:rsidR="00BC1118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Адрес объектов </w:t>
      </w:r>
      <w:proofErr w:type="spellStart"/>
      <w:r w:rsidR="00BC1118" w:rsidRPr="00CE38BA">
        <w:rPr>
          <w:rFonts w:ascii="Times New Roman" w:hAnsi="Times New Roman"/>
          <w:spacing w:val="-2"/>
          <w:sz w:val="24"/>
          <w:szCs w:val="24"/>
          <w:lang w:eastAsia="ru-RU"/>
        </w:rPr>
        <w:t>микрогенераци</w:t>
      </w:r>
      <w:r w:rsidR="0088252D" w:rsidRPr="00CE38BA">
        <w:rPr>
          <w:rFonts w:ascii="Times New Roman" w:hAnsi="Times New Roman"/>
          <w:spacing w:val="-2"/>
          <w:sz w:val="24"/>
          <w:szCs w:val="24"/>
          <w:lang w:eastAsia="ru-RU"/>
        </w:rPr>
        <w:t>и</w:t>
      </w:r>
      <w:proofErr w:type="spellEnd"/>
      <w:r w:rsidR="0088252D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и энергопринимающих устройств;</w:t>
      </w:r>
    </w:p>
    <w:p w14:paraId="554907C5" w14:textId="13BA4A5A" w:rsidR="000A0340" w:rsidRPr="00CE38BA" w:rsidRDefault="00BC1118" w:rsidP="0077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Приложение № 2. </w:t>
      </w:r>
      <w:r w:rsidR="008577C3" w:rsidRPr="00CE38BA">
        <w:rPr>
          <w:rFonts w:ascii="Times New Roman" w:hAnsi="Times New Roman"/>
          <w:spacing w:val="-2"/>
          <w:sz w:val="24"/>
          <w:szCs w:val="24"/>
          <w:lang w:eastAsia="ru-RU"/>
        </w:rPr>
        <w:t>Перечень приборов учета;</w:t>
      </w:r>
      <w:r w:rsidR="000A0340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</w:p>
    <w:p w14:paraId="6DBBF0D9" w14:textId="6A48160B" w:rsidR="000A0340" w:rsidRPr="00CE38BA" w:rsidRDefault="000A0340" w:rsidP="00CE2C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Приложение № </w:t>
      </w:r>
      <w:r w:rsidR="0088252D" w:rsidRPr="00CE38BA">
        <w:rPr>
          <w:rFonts w:ascii="Times New Roman" w:hAnsi="Times New Roman"/>
          <w:spacing w:val="-2"/>
          <w:sz w:val="24"/>
          <w:szCs w:val="24"/>
          <w:lang w:eastAsia="ru-RU"/>
        </w:rPr>
        <w:t>3</w:t>
      </w:r>
      <w:r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. </w:t>
      </w:r>
      <w:r w:rsidR="000A5962" w:rsidRPr="00CE38BA">
        <w:rPr>
          <w:rFonts w:ascii="Times New Roman" w:hAnsi="Times New Roman"/>
          <w:spacing w:val="-2"/>
          <w:sz w:val="24"/>
          <w:szCs w:val="24"/>
          <w:lang w:eastAsia="ru-RU"/>
        </w:rPr>
        <w:t>Универсальный передаточный акт электрической энергии и мощности</w:t>
      </w:r>
      <w:r w:rsidR="001F0FBA" w:rsidRPr="00CE38BA">
        <w:rPr>
          <w:rFonts w:ascii="Times New Roman" w:hAnsi="Times New Roman"/>
          <w:spacing w:val="-2"/>
          <w:sz w:val="24"/>
          <w:szCs w:val="24"/>
          <w:lang w:eastAsia="ru-RU"/>
        </w:rPr>
        <w:t xml:space="preserve"> (Форма)</w:t>
      </w:r>
      <w:r w:rsidR="00CE38BA" w:rsidRPr="00CE38BA">
        <w:rPr>
          <w:rFonts w:ascii="Times New Roman" w:hAnsi="Times New Roman"/>
          <w:spacing w:val="-2"/>
          <w:sz w:val="24"/>
          <w:szCs w:val="24"/>
          <w:lang w:eastAsia="ru-RU"/>
        </w:rPr>
        <w:t>.</w:t>
      </w:r>
    </w:p>
    <w:p w14:paraId="575CB980" w14:textId="77777777" w:rsidR="00DB2201" w:rsidRPr="00CE38BA" w:rsidRDefault="00DB2201" w:rsidP="000F1ED9">
      <w:pPr>
        <w:spacing w:after="0" w:line="240" w:lineRule="auto"/>
        <w:ind w:left="720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B455638" w14:textId="5D8666A4" w:rsidR="00542C31" w:rsidRPr="00CE38BA" w:rsidRDefault="00D321D8" w:rsidP="00D321D8">
      <w:pPr>
        <w:pStyle w:val="ad"/>
        <w:numPr>
          <w:ilvl w:val="0"/>
          <w:numId w:val="10"/>
        </w:numPr>
        <w:spacing w:after="0" w:line="240" w:lineRule="auto"/>
        <w:ind w:left="3686" w:hanging="284"/>
        <w:jc w:val="center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АДРЕСА И БАНКОВСКИЕ </w:t>
      </w:r>
      <w:r w:rsidR="00E923C4" w:rsidRPr="00CE38BA">
        <w:rPr>
          <w:rFonts w:ascii="Times New Roman" w:hAnsi="Times New Roman"/>
          <w:b/>
          <w:spacing w:val="-2"/>
          <w:sz w:val="24"/>
          <w:szCs w:val="24"/>
          <w:lang w:eastAsia="ru-RU"/>
        </w:rPr>
        <w:t>РЕКВИЗИТЫ СТОРОН</w:t>
      </w:r>
    </w:p>
    <w:p w14:paraId="4E095957" w14:textId="77777777" w:rsidR="001D255E" w:rsidRPr="00CE38BA" w:rsidRDefault="001D255E" w:rsidP="00C3263E">
      <w:pPr>
        <w:pStyle w:val="ad"/>
        <w:spacing w:after="0" w:line="240" w:lineRule="auto"/>
        <w:ind w:left="5322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</w:p>
    <w:p w14:paraId="57B544E2" w14:textId="2BE1E4C7" w:rsidR="00E47043" w:rsidRPr="00CE38BA" w:rsidRDefault="00E47043" w:rsidP="00A13CAA">
      <w:pPr>
        <w:rPr>
          <w:rFonts w:ascii="Times New Roman" w:hAnsi="Times New Roman"/>
          <w:b/>
          <w:sz w:val="24"/>
          <w:szCs w:val="24"/>
        </w:rPr>
      </w:pPr>
      <w:r w:rsidRPr="00CE38BA">
        <w:rPr>
          <w:rFonts w:ascii="Times New Roman" w:hAnsi="Times New Roman"/>
          <w:b/>
          <w:sz w:val="24"/>
          <w:szCs w:val="24"/>
        </w:rPr>
        <w:t>П</w:t>
      </w:r>
      <w:r w:rsidR="00A2305A" w:rsidRPr="00CE38BA">
        <w:rPr>
          <w:rFonts w:ascii="Times New Roman" w:hAnsi="Times New Roman"/>
          <w:b/>
          <w:sz w:val="24"/>
          <w:szCs w:val="24"/>
        </w:rPr>
        <w:t>р</w:t>
      </w:r>
      <w:r w:rsidRPr="00CE38BA">
        <w:rPr>
          <w:rFonts w:ascii="Times New Roman" w:hAnsi="Times New Roman"/>
          <w:b/>
          <w:sz w:val="24"/>
          <w:szCs w:val="24"/>
        </w:rPr>
        <w:t>о</w:t>
      </w:r>
      <w:r w:rsidR="00A2305A" w:rsidRPr="00CE38BA">
        <w:rPr>
          <w:rFonts w:ascii="Times New Roman" w:hAnsi="Times New Roman"/>
          <w:b/>
          <w:sz w:val="24"/>
          <w:szCs w:val="24"/>
        </w:rPr>
        <w:t>д</w:t>
      </w:r>
      <w:r w:rsidRPr="00CE38BA">
        <w:rPr>
          <w:rFonts w:ascii="Times New Roman" w:hAnsi="Times New Roman"/>
          <w:b/>
          <w:sz w:val="24"/>
          <w:szCs w:val="24"/>
        </w:rPr>
        <w:t>ав</w:t>
      </w:r>
      <w:r w:rsidR="00A2305A" w:rsidRPr="00CE38BA">
        <w:rPr>
          <w:rFonts w:ascii="Times New Roman" w:hAnsi="Times New Roman"/>
          <w:b/>
          <w:sz w:val="24"/>
          <w:szCs w:val="24"/>
        </w:rPr>
        <w:t>ец</w:t>
      </w:r>
      <w:r w:rsidRPr="00CE38BA">
        <w:rPr>
          <w:rFonts w:ascii="Times New Roman" w:hAnsi="Times New Roman"/>
          <w:b/>
          <w:sz w:val="24"/>
          <w:szCs w:val="24"/>
        </w:rPr>
        <w:tab/>
      </w:r>
      <w:r w:rsidRPr="00CE38BA">
        <w:rPr>
          <w:rFonts w:ascii="Times New Roman" w:hAnsi="Times New Roman"/>
          <w:b/>
          <w:sz w:val="24"/>
          <w:szCs w:val="24"/>
        </w:rPr>
        <w:tab/>
      </w:r>
      <w:r w:rsidRPr="00CE38BA">
        <w:rPr>
          <w:rFonts w:ascii="Times New Roman" w:hAnsi="Times New Roman"/>
          <w:b/>
          <w:sz w:val="24"/>
          <w:szCs w:val="24"/>
        </w:rPr>
        <w:tab/>
      </w:r>
      <w:r w:rsidRPr="00CE38BA">
        <w:rPr>
          <w:rFonts w:ascii="Times New Roman" w:hAnsi="Times New Roman"/>
          <w:b/>
          <w:sz w:val="24"/>
          <w:szCs w:val="24"/>
        </w:rPr>
        <w:tab/>
      </w:r>
      <w:r w:rsidRPr="00CE38BA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E38BA">
        <w:rPr>
          <w:rFonts w:ascii="Times New Roman" w:hAnsi="Times New Roman"/>
          <w:b/>
          <w:sz w:val="24"/>
          <w:szCs w:val="24"/>
        </w:rPr>
        <w:tab/>
      </w:r>
      <w:r w:rsidR="00590D4A" w:rsidRPr="00CE38BA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Pr="00CE38BA">
        <w:rPr>
          <w:rFonts w:ascii="Times New Roman" w:hAnsi="Times New Roman"/>
          <w:b/>
          <w:sz w:val="24"/>
          <w:szCs w:val="24"/>
        </w:rPr>
        <w:t>Покупатель</w:t>
      </w:r>
      <w:proofErr w:type="gramEnd"/>
    </w:p>
    <w:tbl>
      <w:tblPr>
        <w:tblW w:w="10033" w:type="dxa"/>
        <w:tblLook w:val="0000" w:firstRow="0" w:lastRow="0" w:firstColumn="0" w:lastColumn="0" w:noHBand="0" w:noVBand="0"/>
      </w:tblPr>
      <w:tblGrid>
        <w:gridCol w:w="5000"/>
        <w:gridCol w:w="5033"/>
      </w:tblGrid>
      <w:tr w:rsidR="00E47043" w:rsidRPr="00774D82" w14:paraId="22545A92" w14:textId="77777777" w:rsidTr="00542C31">
        <w:trPr>
          <w:trHeight w:val="3465"/>
        </w:trPr>
        <w:tc>
          <w:tcPr>
            <w:tcW w:w="5000" w:type="dxa"/>
          </w:tcPr>
          <w:p w14:paraId="6020699E" w14:textId="77777777" w:rsidR="00831678" w:rsidRPr="00CE38BA" w:rsidRDefault="00831678" w:rsidP="008F6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80B23B" w14:textId="77777777" w:rsidR="00831678" w:rsidRPr="00CE38BA" w:rsidRDefault="00831678" w:rsidP="008F6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42677D" w14:textId="77777777" w:rsidR="00831678" w:rsidRPr="00CE38BA" w:rsidRDefault="00831678" w:rsidP="008F6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88E905" w14:textId="77777777" w:rsidR="00831678" w:rsidRPr="00CE38BA" w:rsidRDefault="00831678" w:rsidP="008F6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605103" w14:textId="77777777" w:rsidR="008F659C" w:rsidRPr="00CE38BA" w:rsidRDefault="008F659C" w:rsidP="008F6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10C504" w14:textId="77777777" w:rsidR="00854F34" w:rsidRPr="00CE38BA" w:rsidRDefault="00854F34" w:rsidP="008F659C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631DFF" w14:textId="77777777" w:rsidR="007F2FAF" w:rsidRPr="00CE38BA" w:rsidRDefault="007F2FAF" w:rsidP="008F659C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8276B6" w14:textId="77777777" w:rsidR="007F2FAF" w:rsidRPr="00CE38BA" w:rsidRDefault="007F2FAF" w:rsidP="008F659C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10EB01" w14:textId="49067071" w:rsidR="001A2FEE" w:rsidRPr="00CE38BA" w:rsidRDefault="001A2FEE" w:rsidP="00C3263E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5DE2CE7" w14:textId="77777777" w:rsidR="00E47043" w:rsidRPr="00CE38BA" w:rsidRDefault="00AE4DD4" w:rsidP="001D255E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B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 w:rsidR="00C3263E" w:rsidRPr="00CE38BA">
              <w:rPr>
                <w:rFonts w:ascii="Times New Roman" w:hAnsi="Times New Roman"/>
                <w:sz w:val="24"/>
                <w:szCs w:val="24"/>
              </w:rPr>
              <w:t>/ _________________/</w:t>
            </w:r>
          </w:p>
        </w:tc>
        <w:tc>
          <w:tcPr>
            <w:tcW w:w="5033" w:type="dxa"/>
          </w:tcPr>
          <w:p w14:paraId="6E641CA9" w14:textId="56F60E25" w:rsidR="001A2FEE" w:rsidRPr="00CE38BA" w:rsidRDefault="00590D4A" w:rsidP="00A13CA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BA">
              <w:rPr>
                <w:rFonts w:ascii="Times New Roman" w:hAnsi="Times New Roman"/>
                <w:sz w:val="24"/>
                <w:szCs w:val="24"/>
              </w:rPr>
              <w:t>ООО «Заринская горэлектросеть»</w:t>
            </w:r>
          </w:p>
          <w:p w14:paraId="3889821A" w14:textId="3A2B6071" w:rsidR="00590D4A" w:rsidRPr="00CE38BA" w:rsidRDefault="00590D4A" w:rsidP="00A13CA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BA">
              <w:rPr>
                <w:rFonts w:ascii="Times New Roman" w:hAnsi="Times New Roman"/>
                <w:sz w:val="24"/>
                <w:szCs w:val="24"/>
              </w:rPr>
              <w:t>659100, Алтайский край, г</w:t>
            </w:r>
            <w:r w:rsidR="004708D5" w:rsidRPr="00CE38BA">
              <w:rPr>
                <w:rFonts w:ascii="Times New Roman" w:hAnsi="Times New Roman"/>
                <w:sz w:val="24"/>
                <w:szCs w:val="24"/>
              </w:rPr>
              <w:t>.</w:t>
            </w:r>
            <w:r w:rsidRPr="00CE38BA">
              <w:rPr>
                <w:rFonts w:ascii="Times New Roman" w:hAnsi="Times New Roman"/>
                <w:sz w:val="24"/>
                <w:szCs w:val="24"/>
              </w:rPr>
              <w:t xml:space="preserve"> Заринск,</w:t>
            </w:r>
          </w:p>
          <w:p w14:paraId="4D55B95D" w14:textId="6D4FFA04" w:rsidR="00590D4A" w:rsidRPr="00CE38BA" w:rsidRDefault="00A2305A" w:rsidP="00A13CA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BA">
              <w:rPr>
                <w:rFonts w:ascii="Times New Roman" w:hAnsi="Times New Roman"/>
                <w:sz w:val="24"/>
                <w:szCs w:val="24"/>
              </w:rPr>
              <w:t>ул.</w:t>
            </w:r>
            <w:r w:rsidR="00590D4A" w:rsidRPr="00CE38BA">
              <w:rPr>
                <w:rFonts w:ascii="Times New Roman" w:hAnsi="Times New Roman"/>
                <w:sz w:val="24"/>
                <w:szCs w:val="24"/>
              </w:rPr>
              <w:t xml:space="preserve"> Молодежная, 17</w:t>
            </w:r>
            <w:r w:rsidR="004708D5" w:rsidRPr="00CE38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90D4A" w:rsidRPr="00CE38BA">
              <w:rPr>
                <w:rFonts w:ascii="Times New Roman" w:hAnsi="Times New Roman"/>
                <w:sz w:val="24"/>
                <w:szCs w:val="24"/>
              </w:rPr>
              <w:t>тел. (38595) 7-60-70</w:t>
            </w:r>
          </w:p>
          <w:p w14:paraId="0BAC4848" w14:textId="24944A02" w:rsidR="00590D4A" w:rsidRPr="00CE38BA" w:rsidRDefault="00590D4A" w:rsidP="00A13CA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BA">
              <w:rPr>
                <w:rFonts w:ascii="Times New Roman" w:hAnsi="Times New Roman"/>
                <w:sz w:val="24"/>
                <w:szCs w:val="24"/>
              </w:rPr>
              <w:t>р/сч 40702810160004316601</w:t>
            </w:r>
          </w:p>
          <w:p w14:paraId="67E7FAB4" w14:textId="10A8040C" w:rsidR="00590D4A" w:rsidRPr="00CE38BA" w:rsidRDefault="00A2305A" w:rsidP="00A13CA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BA">
              <w:rPr>
                <w:rFonts w:ascii="Times New Roman" w:hAnsi="Times New Roman"/>
                <w:sz w:val="24"/>
                <w:szCs w:val="24"/>
              </w:rPr>
              <w:t>«СИ</w:t>
            </w:r>
            <w:r w:rsidR="00590D4A" w:rsidRPr="00CE38BA">
              <w:rPr>
                <w:rFonts w:ascii="Times New Roman" w:hAnsi="Times New Roman"/>
                <w:sz w:val="24"/>
                <w:szCs w:val="24"/>
              </w:rPr>
              <w:t>БСОЦБАНК» ООО г. Барнаул</w:t>
            </w:r>
          </w:p>
          <w:p w14:paraId="610B1EAD" w14:textId="21518FB9" w:rsidR="00590D4A" w:rsidRPr="00CE38BA" w:rsidRDefault="00590D4A" w:rsidP="00A13CA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BA">
              <w:rPr>
                <w:rFonts w:ascii="Times New Roman" w:hAnsi="Times New Roman"/>
                <w:sz w:val="24"/>
                <w:szCs w:val="24"/>
              </w:rPr>
              <w:t>к/сч 30101810800000000745 БИК 040173745</w:t>
            </w:r>
          </w:p>
          <w:p w14:paraId="5103800D" w14:textId="55148D50" w:rsidR="00590D4A" w:rsidRPr="00806699" w:rsidRDefault="00590D4A" w:rsidP="00A13CA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BA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6699">
              <w:rPr>
                <w:rFonts w:ascii="Times New Roman" w:hAnsi="Times New Roman"/>
                <w:sz w:val="24"/>
                <w:szCs w:val="24"/>
              </w:rPr>
              <w:t>@</w:t>
            </w:r>
            <w:r w:rsidRPr="00CE38BA">
              <w:rPr>
                <w:rFonts w:ascii="Times New Roman" w:hAnsi="Times New Roman"/>
                <w:sz w:val="24"/>
                <w:szCs w:val="24"/>
                <w:lang w:val="en-US"/>
              </w:rPr>
              <w:t>zges</w:t>
            </w:r>
            <w:r w:rsidRPr="00806699">
              <w:rPr>
                <w:rFonts w:ascii="Times New Roman" w:hAnsi="Times New Roman"/>
                <w:sz w:val="24"/>
                <w:szCs w:val="24"/>
              </w:rPr>
              <w:t>22</w:t>
            </w:r>
            <w:r w:rsidR="0025286D" w:rsidRPr="0080669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E38B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79E5985E" w14:textId="78135338" w:rsidR="00590D4A" w:rsidRPr="00806699" w:rsidRDefault="00590D4A" w:rsidP="00A13CA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6C7BF7" w14:textId="14DC6682" w:rsidR="00590D4A" w:rsidRPr="00806699" w:rsidRDefault="00590D4A" w:rsidP="00A13CA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AC8418" w14:textId="77777777" w:rsidR="00E47043" w:rsidRPr="00774D82" w:rsidRDefault="00C3263E" w:rsidP="00C3263E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BA">
              <w:rPr>
                <w:rFonts w:ascii="Times New Roman" w:hAnsi="Times New Roman"/>
                <w:sz w:val="24"/>
                <w:szCs w:val="24"/>
              </w:rPr>
              <w:t>_________________ / __________________/</w:t>
            </w:r>
            <w:r w:rsidR="00E47043" w:rsidRPr="00774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9236251" w14:textId="77777777" w:rsidR="00EA683B" w:rsidRPr="00774D82" w:rsidRDefault="00EA683B" w:rsidP="001D255E">
      <w:pPr>
        <w:spacing w:after="0" w:line="240" w:lineRule="auto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</w:p>
    <w:sectPr w:rsidR="00EA683B" w:rsidRPr="00774D82" w:rsidSect="00825346">
      <w:headerReference w:type="default" r:id="rId8"/>
      <w:footerReference w:type="default" r:id="rId9"/>
      <w:pgSz w:w="11906" w:h="16838"/>
      <w:pgMar w:top="851" w:right="849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23E24" w14:textId="77777777" w:rsidR="00B81489" w:rsidRDefault="00B81489" w:rsidP="00A43437">
      <w:pPr>
        <w:spacing w:after="0" w:line="240" w:lineRule="auto"/>
      </w:pPr>
      <w:r>
        <w:separator/>
      </w:r>
    </w:p>
  </w:endnote>
  <w:endnote w:type="continuationSeparator" w:id="0">
    <w:p w14:paraId="70501CE9" w14:textId="77777777" w:rsidR="00B81489" w:rsidRDefault="00B81489" w:rsidP="00A4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168481706"/>
      <w:docPartObj>
        <w:docPartGallery w:val="Page Numbers (Bottom of Page)"/>
        <w:docPartUnique/>
      </w:docPartObj>
    </w:sdtPr>
    <w:sdtEndPr/>
    <w:sdtContent>
      <w:p w14:paraId="7DD2F337" w14:textId="45B8DFB1" w:rsidR="001A2FEE" w:rsidRPr="001A2FEE" w:rsidRDefault="001A2FEE" w:rsidP="001A2FEE">
        <w:pPr>
          <w:pStyle w:val="ab"/>
          <w:jc w:val="center"/>
          <w:rPr>
            <w:rFonts w:ascii="Times New Roman" w:hAnsi="Times New Roman"/>
          </w:rPr>
        </w:pPr>
        <w:r w:rsidRPr="001A2FEE">
          <w:rPr>
            <w:rFonts w:ascii="Times New Roman" w:hAnsi="Times New Roman"/>
          </w:rPr>
          <w:fldChar w:fldCharType="begin"/>
        </w:r>
        <w:r w:rsidRPr="001A2FEE">
          <w:rPr>
            <w:rFonts w:ascii="Times New Roman" w:hAnsi="Times New Roman"/>
          </w:rPr>
          <w:instrText>PAGE   \* MERGEFORMAT</w:instrText>
        </w:r>
        <w:r w:rsidRPr="001A2FEE">
          <w:rPr>
            <w:rFonts w:ascii="Times New Roman" w:hAnsi="Times New Roman"/>
          </w:rPr>
          <w:fldChar w:fldCharType="separate"/>
        </w:r>
        <w:r w:rsidR="00031332">
          <w:rPr>
            <w:rFonts w:ascii="Times New Roman" w:hAnsi="Times New Roman"/>
            <w:noProof/>
          </w:rPr>
          <w:t>6</w:t>
        </w:r>
        <w:r w:rsidRPr="001A2FEE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4D930" w14:textId="77777777" w:rsidR="00B81489" w:rsidRDefault="00B81489" w:rsidP="00A43437">
      <w:pPr>
        <w:spacing w:after="0" w:line="240" w:lineRule="auto"/>
      </w:pPr>
      <w:r>
        <w:separator/>
      </w:r>
    </w:p>
  </w:footnote>
  <w:footnote w:type="continuationSeparator" w:id="0">
    <w:p w14:paraId="2B55AD31" w14:textId="77777777" w:rsidR="00B81489" w:rsidRDefault="00B81489" w:rsidP="00A4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7866F" w14:textId="0BEB9CF0" w:rsidR="002B75C0" w:rsidRPr="002B75C0" w:rsidRDefault="002B75C0">
    <w:pPr>
      <w:pStyle w:val="a9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E1752"/>
    <w:multiLevelType w:val="multilevel"/>
    <w:tmpl w:val="9154EA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" w15:restartNumberingAfterBreak="0">
    <w:nsid w:val="1A5A1B6C"/>
    <w:multiLevelType w:val="hybridMultilevel"/>
    <w:tmpl w:val="C49891AE"/>
    <w:lvl w:ilvl="0" w:tplc="814E34C4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15165C"/>
    <w:multiLevelType w:val="hybridMultilevel"/>
    <w:tmpl w:val="67E408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1122EB"/>
    <w:multiLevelType w:val="multilevel"/>
    <w:tmpl w:val="9A40252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" w15:restartNumberingAfterBreak="0">
    <w:nsid w:val="38624E75"/>
    <w:multiLevelType w:val="hybridMultilevel"/>
    <w:tmpl w:val="7C3EE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D175C9E"/>
    <w:multiLevelType w:val="hybridMultilevel"/>
    <w:tmpl w:val="1FC09382"/>
    <w:lvl w:ilvl="0" w:tplc="39165BE0">
      <w:start w:val="10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6" w15:restartNumberingAfterBreak="0">
    <w:nsid w:val="4E1E29A3"/>
    <w:multiLevelType w:val="hybridMultilevel"/>
    <w:tmpl w:val="084A583E"/>
    <w:lvl w:ilvl="0" w:tplc="BE50B15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F3F770A"/>
    <w:multiLevelType w:val="multilevel"/>
    <w:tmpl w:val="695EAF22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b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  <w:b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 w15:restartNumberingAfterBreak="0">
    <w:nsid w:val="5126724A"/>
    <w:multiLevelType w:val="hybridMultilevel"/>
    <w:tmpl w:val="8FB24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7B5087"/>
    <w:multiLevelType w:val="multilevel"/>
    <w:tmpl w:val="0FA8E6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75C20AD"/>
    <w:multiLevelType w:val="hybridMultilevel"/>
    <w:tmpl w:val="04C2C824"/>
    <w:lvl w:ilvl="0" w:tplc="AAB45C5E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46F5127"/>
    <w:multiLevelType w:val="hybridMultilevel"/>
    <w:tmpl w:val="B26C61BC"/>
    <w:lvl w:ilvl="0" w:tplc="69A0819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70C92C20"/>
    <w:multiLevelType w:val="multilevel"/>
    <w:tmpl w:val="25BE6774"/>
    <w:lvl w:ilvl="0">
      <w:start w:val="5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747E59F0"/>
    <w:multiLevelType w:val="hybridMultilevel"/>
    <w:tmpl w:val="290AB9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11"/>
  </w:num>
  <w:num w:numId="6">
    <w:abstractNumId w:val="13"/>
  </w:num>
  <w:num w:numId="7">
    <w:abstractNumId w:val="2"/>
  </w:num>
  <w:num w:numId="8">
    <w:abstractNumId w:val="10"/>
  </w:num>
  <w:num w:numId="9">
    <w:abstractNumId w:val="3"/>
  </w:num>
  <w:num w:numId="10">
    <w:abstractNumId w:val="12"/>
  </w:num>
  <w:num w:numId="11">
    <w:abstractNumId w:val="9"/>
  </w:num>
  <w:num w:numId="12">
    <w:abstractNumId w:val="8"/>
  </w:num>
  <w:num w:numId="13">
    <w:abstractNumId w:val="7"/>
  </w:num>
  <w:num w:numId="14">
    <w:abstractNumId w:val="7"/>
    <w:lvlOverride w:ilvl="0">
      <w:startOverride w:val="6"/>
    </w:lvlOverride>
    <w:lvlOverride w:ilvl="1">
      <w:startOverride w:val="6"/>
    </w:lvlOverride>
  </w:num>
  <w:num w:numId="15">
    <w:abstractNumId w:val="5"/>
  </w:num>
  <w:num w:numId="16">
    <w:abstractNumId w:val="7"/>
    <w:lvlOverride w:ilvl="0">
      <w:startOverride w:val="7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3C4"/>
    <w:rsid w:val="000001B6"/>
    <w:rsid w:val="000032B2"/>
    <w:rsid w:val="000066E1"/>
    <w:rsid w:val="0000757D"/>
    <w:rsid w:val="000124D9"/>
    <w:rsid w:val="00017517"/>
    <w:rsid w:val="000178E5"/>
    <w:rsid w:val="000200F8"/>
    <w:rsid w:val="00020AE7"/>
    <w:rsid w:val="00022A7D"/>
    <w:rsid w:val="00027EF9"/>
    <w:rsid w:val="00031332"/>
    <w:rsid w:val="000329D8"/>
    <w:rsid w:val="00034886"/>
    <w:rsid w:val="000356F1"/>
    <w:rsid w:val="0004098F"/>
    <w:rsid w:val="00040ADE"/>
    <w:rsid w:val="00066D52"/>
    <w:rsid w:val="00075914"/>
    <w:rsid w:val="00081237"/>
    <w:rsid w:val="00083466"/>
    <w:rsid w:val="000835AC"/>
    <w:rsid w:val="00084B4F"/>
    <w:rsid w:val="00095063"/>
    <w:rsid w:val="000A0340"/>
    <w:rsid w:val="000A0EF5"/>
    <w:rsid w:val="000A5962"/>
    <w:rsid w:val="000A5DEB"/>
    <w:rsid w:val="000A706C"/>
    <w:rsid w:val="000B12A8"/>
    <w:rsid w:val="000B1535"/>
    <w:rsid w:val="000B269C"/>
    <w:rsid w:val="000B3B17"/>
    <w:rsid w:val="000C2B7C"/>
    <w:rsid w:val="000D0FCE"/>
    <w:rsid w:val="000D5C08"/>
    <w:rsid w:val="000E2286"/>
    <w:rsid w:val="000E32B1"/>
    <w:rsid w:val="000E4342"/>
    <w:rsid w:val="000E70C4"/>
    <w:rsid w:val="000F1ED9"/>
    <w:rsid w:val="000F24D1"/>
    <w:rsid w:val="000F2589"/>
    <w:rsid w:val="000F592D"/>
    <w:rsid w:val="000F696E"/>
    <w:rsid w:val="00100A16"/>
    <w:rsid w:val="00101E37"/>
    <w:rsid w:val="00114C43"/>
    <w:rsid w:val="00120B0E"/>
    <w:rsid w:val="00122B15"/>
    <w:rsid w:val="00124715"/>
    <w:rsid w:val="00126A8B"/>
    <w:rsid w:val="00137449"/>
    <w:rsid w:val="0014601D"/>
    <w:rsid w:val="00147F56"/>
    <w:rsid w:val="0015036D"/>
    <w:rsid w:val="001514AB"/>
    <w:rsid w:val="0015463C"/>
    <w:rsid w:val="00155A94"/>
    <w:rsid w:val="00155FFB"/>
    <w:rsid w:val="00163AC4"/>
    <w:rsid w:val="00163E99"/>
    <w:rsid w:val="00164E4B"/>
    <w:rsid w:val="0017103C"/>
    <w:rsid w:val="001712E7"/>
    <w:rsid w:val="00174B50"/>
    <w:rsid w:val="001816C2"/>
    <w:rsid w:val="0018298F"/>
    <w:rsid w:val="001875EC"/>
    <w:rsid w:val="001926F7"/>
    <w:rsid w:val="00194638"/>
    <w:rsid w:val="00197CF0"/>
    <w:rsid w:val="001A078B"/>
    <w:rsid w:val="001A2DA0"/>
    <w:rsid w:val="001A2FEE"/>
    <w:rsid w:val="001A325F"/>
    <w:rsid w:val="001B6CB4"/>
    <w:rsid w:val="001B7B26"/>
    <w:rsid w:val="001C125B"/>
    <w:rsid w:val="001C1932"/>
    <w:rsid w:val="001C2798"/>
    <w:rsid w:val="001C2D80"/>
    <w:rsid w:val="001C3405"/>
    <w:rsid w:val="001C37DB"/>
    <w:rsid w:val="001C5628"/>
    <w:rsid w:val="001C61D8"/>
    <w:rsid w:val="001C7A73"/>
    <w:rsid w:val="001D163F"/>
    <w:rsid w:val="001D19E5"/>
    <w:rsid w:val="001D255E"/>
    <w:rsid w:val="001D2CA1"/>
    <w:rsid w:val="001D329F"/>
    <w:rsid w:val="001D5249"/>
    <w:rsid w:val="001E0C8B"/>
    <w:rsid w:val="001E1C4F"/>
    <w:rsid w:val="001E29E5"/>
    <w:rsid w:val="001E567B"/>
    <w:rsid w:val="001F0FBA"/>
    <w:rsid w:val="001F28FF"/>
    <w:rsid w:val="001F51B5"/>
    <w:rsid w:val="00200720"/>
    <w:rsid w:val="00201172"/>
    <w:rsid w:val="00201757"/>
    <w:rsid w:val="002033B1"/>
    <w:rsid w:val="0020347D"/>
    <w:rsid w:val="002075C0"/>
    <w:rsid w:val="00210678"/>
    <w:rsid w:val="00212C5B"/>
    <w:rsid w:val="0021600C"/>
    <w:rsid w:val="002164F8"/>
    <w:rsid w:val="00217B83"/>
    <w:rsid w:val="0022141F"/>
    <w:rsid w:val="002277D4"/>
    <w:rsid w:val="002279F3"/>
    <w:rsid w:val="00230554"/>
    <w:rsid w:val="00236471"/>
    <w:rsid w:val="00236898"/>
    <w:rsid w:val="002377F6"/>
    <w:rsid w:val="00237F6D"/>
    <w:rsid w:val="0024532D"/>
    <w:rsid w:val="0024547A"/>
    <w:rsid w:val="0025286D"/>
    <w:rsid w:val="00256D36"/>
    <w:rsid w:val="002574D6"/>
    <w:rsid w:val="002601DB"/>
    <w:rsid w:val="00261873"/>
    <w:rsid w:val="00263818"/>
    <w:rsid w:val="00263B76"/>
    <w:rsid w:val="002723B5"/>
    <w:rsid w:val="002829D6"/>
    <w:rsid w:val="00282F2C"/>
    <w:rsid w:val="002833DD"/>
    <w:rsid w:val="002844FA"/>
    <w:rsid w:val="00291A7C"/>
    <w:rsid w:val="00293EE6"/>
    <w:rsid w:val="002943ED"/>
    <w:rsid w:val="00295D1C"/>
    <w:rsid w:val="002A4E12"/>
    <w:rsid w:val="002A6DDF"/>
    <w:rsid w:val="002B2C24"/>
    <w:rsid w:val="002B3A46"/>
    <w:rsid w:val="002B75C0"/>
    <w:rsid w:val="002C58EA"/>
    <w:rsid w:val="002C61F0"/>
    <w:rsid w:val="002C6E6C"/>
    <w:rsid w:val="002C7C25"/>
    <w:rsid w:val="002D10E6"/>
    <w:rsid w:val="002D2D2F"/>
    <w:rsid w:val="002D616D"/>
    <w:rsid w:val="002D77F2"/>
    <w:rsid w:val="002E050D"/>
    <w:rsid w:val="002E398B"/>
    <w:rsid w:val="002E428B"/>
    <w:rsid w:val="002E590B"/>
    <w:rsid w:val="002E6271"/>
    <w:rsid w:val="002F08A7"/>
    <w:rsid w:val="002F2FD3"/>
    <w:rsid w:val="002F5992"/>
    <w:rsid w:val="00307458"/>
    <w:rsid w:val="00307712"/>
    <w:rsid w:val="0031096C"/>
    <w:rsid w:val="0032068D"/>
    <w:rsid w:val="003214B4"/>
    <w:rsid w:val="00321628"/>
    <w:rsid w:val="003234ED"/>
    <w:rsid w:val="00324332"/>
    <w:rsid w:val="00336753"/>
    <w:rsid w:val="00336FA6"/>
    <w:rsid w:val="003419B6"/>
    <w:rsid w:val="00343BEF"/>
    <w:rsid w:val="00346C3E"/>
    <w:rsid w:val="003539BB"/>
    <w:rsid w:val="003539D2"/>
    <w:rsid w:val="003554D0"/>
    <w:rsid w:val="003572C0"/>
    <w:rsid w:val="00363BFF"/>
    <w:rsid w:val="0036454D"/>
    <w:rsid w:val="00365E3C"/>
    <w:rsid w:val="0037174C"/>
    <w:rsid w:val="00375414"/>
    <w:rsid w:val="003760E4"/>
    <w:rsid w:val="003801FE"/>
    <w:rsid w:val="00380AE4"/>
    <w:rsid w:val="003835A7"/>
    <w:rsid w:val="00384B3A"/>
    <w:rsid w:val="00386493"/>
    <w:rsid w:val="00391DE3"/>
    <w:rsid w:val="0039279C"/>
    <w:rsid w:val="00395B00"/>
    <w:rsid w:val="00396B97"/>
    <w:rsid w:val="003A2FFD"/>
    <w:rsid w:val="003A3A0D"/>
    <w:rsid w:val="003A3C1C"/>
    <w:rsid w:val="003A58C5"/>
    <w:rsid w:val="003A6592"/>
    <w:rsid w:val="003A66A6"/>
    <w:rsid w:val="003B30B0"/>
    <w:rsid w:val="003B5790"/>
    <w:rsid w:val="003C08F2"/>
    <w:rsid w:val="003C1A22"/>
    <w:rsid w:val="003C39F4"/>
    <w:rsid w:val="003C3C4C"/>
    <w:rsid w:val="003C4629"/>
    <w:rsid w:val="003C5D41"/>
    <w:rsid w:val="003D2391"/>
    <w:rsid w:val="003D3CA3"/>
    <w:rsid w:val="003E10FC"/>
    <w:rsid w:val="003E1148"/>
    <w:rsid w:val="003E1C75"/>
    <w:rsid w:val="003F1BB8"/>
    <w:rsid w:val="003F2A2F"/>
    <w:rsid w:val="003F7E07"/>
    <w:rsid w:val="00400224"/>
    <w:rsid w:val="00405088"/>
    <w:rsid w:val="00405B79"/>
    <w:rsid w:val="004068EA"/>
    <w:rsid w:val="0041210A"/>
    <w:rsid w:val="00413478"/>
    <w:rsid w:val="00414540"/>
    <w:rsid w:val="00414D7D"/>
    <w:rsid w:val="00414F17"/>
    <w:rsid w:val="00421ACA"/>
    <w:rsid w:val="00423565"/>
    <w:rsid w:val="0042578E"/>
    <w:rsid w:val="0042625E"/>
    <w:rsid w:val="00434EF9"/>
    <w:rsid w:val="00443218"/>
    <w:rsid w:val="0044551F"/>
    <w:rsid w:val="00451559"/>
    <w:rsid w:val="00457FE7"/>
    <w:rsid w:val="00461BDF"/>
    <w:rsid w:val="00463D8A"/>
    <w:rsid w:val="00465059"/>
    <w:rsid w:val="00467A51"/>
    <w:rsid w:val="00467C38"/>
    <w:rsid w:val="00467E94"/>
    <w:rsid w:val="004708D5"/>
    <w:rsid w:val="00470D5C"/>
    <w:rsid w:val="0047171E"/>
    <w:rsid w:val="00473B22"/>
    <w:rsid w:val="00480F5F"/>
    <w:rsid w:val="00481431"/>
    <w:rsid w:val="004855BD"/>
    <w:rsid w:val="00486AD6"/>
    <w:rsid w:val="00486BF9"/>
    <w:rsid w:val="0048762A"/>
    <w:rsid w:val="0049036C"/>
    <w:rsid w:val="00493B43"/>
    <w:rsid w:val="004949B0"/>
    <w:rsid w:val="004956C6"/>
    <w:rsid w:val="004A612A"/>
    <w:rsid w:val="004A628D"/>
    <w:rsid w:val="004A6DC0"/>
    <w:rsid w:val="004A71B1"/>
    <w:rsid w:val="004B1E05"/>
    <w:rsid w:val="004B25DE"/>
    <w:rsid w:val="004B478F"/>
    <w:rsid w:val="004B4BF4"/>
    <w:rsid w:val="004C142D"/>
    <w:rsid w:val="004C6C1C"/>
    <w:rsid w:val="004C7144"/>
    <w:rsid w:val="004D3840"/>
    <w:rsid w:val="004D4BF9"/>
    <w:rsid w:val="004D5A19"/>
    <w:rsid w:val="004E0050"/>
    <w:rsid w:val="004E62FD"/>
    <w:rsid w:val="004E6414"/>
    <w:rsid w:val="004E6832"/>
    <w:rsid w:val="004F2020"/>
    <w:rsid w:val="004F50D0"/>
    <w:rsid w:val="004F6867"/>
    <w:rsid w:val="0050402B"/>
    <w:rsid w:val="00504F0A"/>
    <w:rsid w:val="00505D28"/>
    <w:rsid w:val="00512D0A"/>
    <w:rsid w:val="0051682C"/>
    <w:rsid w:val="00520EAF"/>
    <w:rsid w:val="00524079"/>
    <w:rsid w:val="00530AE5"/>
    <w:rsid w:val="005361A7"/>
    <w:rsid w:val="00536495"/>
    <w:rsid w:val="00537B6F"/>
    <w:rsid w:val="00542694"/>
    <w:rsid w:val="0054295A"/>
    <w:rsid w:val="00542C31"/>
    <w:rsid w:val="005506F6"/>
    <w:rsid w:val="00562725"/>
    <w:rsid w:val="00565AAF"/>
    <w:rsid w:val="005728E3"/>
    <w:rsid w:val="00572F42"/>
    <w:rsid w:val="00574518"/>
    <w:rsid w:val="00576314"/>
    <w:rsid w:val="00576844"/>
    <w:rsid w:val="005852E9"/>
    <w:rsid w:val="005878AF"/>
    <w:rsid w:val="00590D4A"/>
    <w:rsid w:val="00594533"/>
    <w:rsid w:val="00595C42"/>
    <w:rsid w:val="005A6DB8"/>
    <w:rsid w:val="005B2789"/>
    <w:rsid w:val="005B278C"/>
    <w:rsid w:val="005B27A2"/>
    <w:rsid w:val="005B2D7E"/>
    <w:rsid w:val="005B4F97"/>
    <w:rsid w:val="005C1092"/>
    <w:rsid w:val="005C42F7"/>
    <w:rsid w:val="005C43C7"/>
    <w:rsid w:val="005D5F56"/>
    <w:rsid w:val="005D63DE"/>
    <w:rsid w:val="005D7868"/>
    <w:rsid w:val="005E2183"/>
    <w:rsid w:val="005E3D3C"/>
    <w:rsid w:val="005F1225"/>
    <w:rsid w:val="005F144F"/>
    <w:rsid w:val="005F168C"/>
    <w:rsid w:val="005F1D70"/>
    <w:rsid w:val="005F362B"/>
    <w:rsid w:val="005F37A5"/>
    <w:rsid w:val="005F38C1"/>
    <w:rsid w:val="005F3979"/>
    <w:rsid w:val="005F3C8C"/>
    <w:rsid w:val="005F5D82"/>
    <w:rsid w:val="005F601A"/>
    <w:rsid w:val="00600B85"/>
    <w:rsid w:val="00603F6A"/>
    <w:rsid w:val="00604F0F"/>
    <w:rsid w:val="00611019"/>
    <w:rsid w:val="006110F0"/>
    <w:rsid w:val="006158F7"/>
    <w:rsid w:val="00617206"/>
    <w:rsid w:val="0062125C"/>
    <w:rsid w:val="00621D14"/>
    <w:rsid w:val="0062231C"/>
    <w:rsid w:val="00622A33"/>
    <w:rsid w:val="00622BD5"/>
    <w:rsid w:val="006235EC"/>
    <w:rsid w:val="00633187"/>
    <w:rsid w:val="00637934"/>
    <w:rsid w:val="006417D8"/>
    <w:rsid w:val="006418C9"/>
    <w:rsid w:val="00641CC7"/>
    <w:rsid w:val="00642BDA"/>
    <w:rsid w:val="00646B4D"/>
    <w:rsid w:val="00647AE9"/>
    <w:rsid w:val="00652514"/>
    <w:rsid w:val="00652AE3"/>
    <w:rsid w:val="00657F45"/>
    <w:rsid w:val="00660969"/>
    <w:rsid w:val="00660F24"/>
    <w:rsid w:val="00662817"/>
    <w:rsid w:val="006635FA"/>
    <w:rsid w:val="006702D1"/>
    <w:rsid w:val="00671AC3"/>
    <w:rsid w:val="00671F03"/>
    <w:rsid w:val="006723FD"/>
    <w:rsid w:val="00672AAA"/>
    <w:rsid w:val="00672AB0"/>
    <w:rsid w:val="0067334B"/>
    <w:rsid w:val="00673A62"/>
    <w:rsid w:val="006742A9"/>
    <w:rsid w:val="00675B42"/>
    <w:rsid w:val="0067755D"/>
    <w:rsid w:val="00683761"/>
    <w:rsid w:val="006874E8"/>
    <w:rsid w:val="0069035F"/>
    <w:rsid w:val="00690853"/>
    <w:rsid w:val="00691976"/>
    <w:rsid w:val="00692550"/>
    <w:rsid w:val="00692EDD"/>
    <w:rsid w:val="00696061"/>
    <w:rsid w:val="006970EE"/>
    <w:rsid w:val="006A05F8"/>
    <w:rsid w:val="006A189B"/>
    <w:rsid w:val="006A3A5F"/>
    <w:rsid w:val="006A3D6B"/>
    <w:rsid w:val="006A77EB"/>
    <w:rsid w:val="006B3AC9"/>
    <w:rsid w:val="006C2CB3"/>
    <w:rsid w:val="006C720A"/>
    <w:rsid w:val="006D65C0"/>
    <w:rsid w:val="006E0D65"/>
    <w:rsid w:val="006E2786"/>
    <w:rsid w:val="006E3893"/>
    <w:rsid w:val="006E4641"/>
    <w:rsid w:val="006E4BCA"/>
    <w:rsid w:val="006F0CC6"/>
    <w:rsid w:val="006F2AC1"/>
    <w:rsid w:val="006F2D2E"/>
    <w:rsid w:val="006F4A65"/>
    <w:rsid w:val="006F61CF"/>
    <w:rsid w:val="006F6322"/>
    <w:rsid w:val="006F69E0"/>
    <w:rsid w:val="006F7361"/>
    <w:rsid w:val="00704BAF"/>
    <w:rsid w:val="00704FE1"/>
    <w:rsid w:val="007107E6"/>
    <w:rsid w:val="00710A39"/>
    <w:rsid w:val="0071370D"/>
    <w:rsid w:val="007155B6"/>
    <w:rsid w:val="0071561B"/>
    <w:rsid w:val="007206EA"/>
    <w:rsid w:val="00726112"/>
    <w:rsid w:val="00727D92"/>
    <w:rsid w:val="00734653"/>
    <w:rsid w:val="00736A25"/>
    <w:rsid w:val="00743EF2"/>
    <w:rsid w:val="00744F72"/>
    <w:rsid w:val="00745A5B"/>
    <w:rsid w:val="007475F6"/>
    <w:rsid w:val="00750DA9"/>
    <w:rsid w:val="0075316B"/>
    <w:rsid w:val="007549A1"/>
    <w:rsid w:val="007565AC"/>
    <w:rsid w:val="007601B0"/>
    <w:rsid w:val="00763AF7"/>
    <w:rsid w:val="00766A30"/>
    <w:rsid w:val="00772CC1"/>
    <w:rsid w:val="0077497D"/>
    <w:rsid w:val="00774D82"/>
    <w:rsid w:val="0077589F"/>
    <w:rsid w:val="00781179"/>
    <w:rsid w:val="00784157"/>
    <w:rsid w:val="0078661F"/>
    <w:rsid w:val="00786CAF"/>
    <w:rsid w:val="007907CE"/>
    <w:rsid w:val="00790F82"/>
    <w:rsid w:val="0079317D"/>
    <w:rsid w:val="007944EC"/>
    <w:rsid w:val="007945E9"/>
    <w:rsid w:val="00795E50"/>
    <w:rsid w:val="007A0639"/>
    <w:rsid w:val="007A0A0E"/>
    <w:rsid w:val="007A1409"/>
    <w:rsid w:val="007A2DA0"/>
    <w:rsid w:val="007A345D"/>
    <w:rsid w:val="007A35D9"/>
    <w:rsid w:val="007A67F5"/>
    <w:rsid w:val="007B4512"/>
    <w:rsid w:val="007B56BD"/>
    <w:rsid w:val="007B653B"/>
    <w:rsid w:val="007B6883"/>
    <w:rsid w:val="007B7FF8"/>
    <w:rsid w:val="007C092E"/>
    <w:rsid w:val="007C303E"/>
    <w:rsid w:val="007C44F2"/>
    <w:rsid w:val="007C6D66"/>
    <w:rsid w:val="007D1B8A"/>
    <w:rsid w:val="007D6142"/>
    <w:rsid w:val="007E0BB8"/>
    <w:rsid w:val="007E1EDF"/>
    <w:rsid w:val="007E5CC9"/>
    <w:rsid w:val="007E6B0B"/>
    <w:rsid w:val="007E6FF1"/>
    <w:rsid w:val="007E7381"/>
    <w:rsid w:val="007E7D42"/>
    <w:rsid w:val="007E7E6C"/>
    <w:rsid w:val="007F2FAF"/>
    <w:rsid w:val="007F3B27"/>
    <w:rsid w:val="007F3EBD"/>
    <w:rsid w:val="007F5B53"/>
    <w:rsid w:val="008001FF"/>
    <w:rsid w:val="008007B1"/>
    <w:rsid w:val="00801A90"/>
    <w:rsid w:val="00802E7F"/>
    <w:rsid w:val="00804FF2"/>
    <w:rsid w:val="00805D8C"/>
    <w:rsid w:val="00806699"/>
    <w:rsid w:val="00807122"/>
    <w:rsid w:val="008074B7"/>
    <w:rsid w:val="00810BA9"/>
    <w:rsid w:val="0081598F"/>
    <w:rsid w:val="00816CDC"/>
    <w:rsid w:val="00817EF6"/>
    <w:rsid w:val="0082251B"/>
    <w:rsid w:val="008225E0"/>
    <w:rsid w:val="00825346"/>
    <w:rsid w:val="008258C4"/>
    <w:rsid w:val="008279F6"/>
    <w:rsid w:val="00827F06"/>
    <w:rsid w:val="00830ED7"/>
    <w:rsid w:val="00831678"/>
    <w:rsid w:val="0083169A"/>
    <w:rsid w:val="00832433"/>
    <w:rsid w:val="0083334C"/>
    <w:rsid w:val="0083718F"/>
    <w:rsid w:val="00842034"/>
    <w:rsid w:val="00842296"/>
    <w:rsid w:val="00843512"/>
    <w:rsid w:val="008449D1"/>
    <w:rsid w:val="00844A08"/>
    <w:rsid w:val="00851BA9"/>
    <w:rsid w:val="008525AF"/>
    <w:rsid w:val="00854F34"/>
    <w:rsid w:val="0085564E"/>
    <w:rsid w:val="00855EE9"/>
    <w:rsid w:val="008577C3"/>
    <w:rsid w:val="00857BC6"/>
    <w:rsid w:val="00862EE2"/>
    <w:rsid w:val="00863A97"/>
    <w:rsid w:val="008648DA"/>
    <w:rsid w:val="008671E4"/>
    <w:rsid w:val="0087186C"/>
    <w:rsid w:val="00871E53"/>
    <w:rsid w:val="00873323"/>
    <w:rsid w:val="00875ACA"/>
    <w:rsid w:val="00877FD6"/>
    <w:rsid w:val="00880451"/>
    <w:rsid w:val="0088252D"/>
    <w:rsid w:val="00882F2C"/>
    <w:rsid w:val="00884CAF"/>
    <w:rsid w:val="00885140"/>
    <w:rsid w:val="00885DCF"/>
    <w:rsid w:val="00887B10"/>
    <w:rsid w:val="00890B32"/>
    <w:rsid w:val="008A0BB5"/>
    <w:rsid w:val="008A0F69"/>
    <w:rsid w:val="008B22CD"/>
    <w:rsid w:val="008B30FC"/>
    <w:rsid w:val="008B3B9A"/>
    <w:rsid w:val="008B5E0F"/>
    <w:rsid w:val="008C11CE"/>
    <w:rsid w:val="008C403C"/>
    <w:rsid w:val="008C5B86"/>
    <w:rsid w:val="008C7328"/>
    <w:rsid w:val="008C7F24"/>
    <w:rsid w:val="008D22D8"/>
    <w:rsid w:val="008D234A"/>
    <w:rsid w:val="008E1059"/>
    <w:rsid w:val="008E20DD"/>
    <w:rsid w:val="008E41BE"/>
    <w:rsid w:val="008E5F31"/>
    <w:rsid w:val="008F0007"/>
    <w:rsid w:val="008F2560"/>
    <w:rsid w:val="008F659C"/>
    <w:rsid w:val="00900279"/>
    <w:rsid w:val="009040CC"/>
    <w:rsid w:val="009058D0"/>
    <w:rsid w:val="009077F2"/>
    <w:rsid w:val="009143B6"/>
    <w:rsid w:val="00915E4B"/>
    <w:rsid w:val="0092028D"/>
    <w:rsid w:val="0092262E"/>
    <w:rsid w:val="00923DA4"/>
    <w:rsid w:val="009258DF"/>
    <w:rsid w:val="009265F2"/>
    <w:rsid w:val="00927B1C"/>
    <w:rsid w:val="009341AD"/>
    <w:rsid w:val="00934ADF"/>
    <w:rsid w:val="009355B7"/>
    <w:rsid w:val="00937581"/>
    <w:rsid w:val="009418F2"/>
    <w:rsid w:val="0094215B"/>
    <w:rsid w:val="0094326F"/>
    <w:rsid w:val="00944B76"/>
    <w:rsid w:val="00961B58"/>
    <w:rsid w:val="0096213F"/>
    <w:rsid w:val="00962B08"/>
    <w:rsid w:val="00964B8B"/>
    <w:rsid w:val="00965611"/>
    <w:rsid w:val="00967DBD"/>
    <w:rsid w:val="0097134A"/>
    <w:rsid w:val="00971CEF"/>
    <w:rsid w:val="009730AA"/>
    <w:rsid w:val="00974A95"/>
    <w:rsid w:val="00975C6D"/>
    <w:rsid w:val="00983A2A"/>
    <w:rsid w:val="0098461B"/>
    <w:rsid w:val="009870C5"/>
    <w:rsid w:val="00987469"/>
    <w:rsid w:val="00992B35"/>
    <w:rsid w:val="00992E71"/>
    <w:rsid w:val="0099588A"/>
    <w:rsid w:val="00997AA5"/>
    <w:rsid w:val="009A2E9A"/>
    <w:rsid w:val="009A398A"/>
    <w:rsid w:val="009A6071"/>
    <w:rsid w:val="009A6F76"/>
    <w:rsid w:val="009A704B"/>
    <w:rsid w:val="009B0B4D"/>
    <w:rsid w:val="009B0C75"/>
    <w:rsid w:val="009B1705"/>
    <w:rsid w:val="009B49E0"/>
    <w:rsid w:val="009B67F8"/>
    <w:rsid w:val="009C12E1"/>
    <w:rsid w:val="009C39AF"/>
    <w:rsid w:val="009C51FD"/>
    <w:rsid w:val="009C5DD0"/>
    <w:rsid w:val="009C6233"/>
    <w:rsid w:val="009C62C7"/>
    <w:rsid w:val="009C7032"/>
    <w:rsid w:val="009D77F7"/>
    <w:rsid w:val="009E021B"/>
    <w:rsid w:val="009E323F"/>
    <w:rsid w:val="009E4166"/>
    <w:rsid w:val="009F0EAE"/>
    <w:rsid w:val="009F0F61"/>
    <w:rsid w:val="009F1E2A"/>
    <w:rsid w:val="009F7EA1"/>
    <w:rsid w:val="00A00930"/>
    <w:rsid w:val="00A05FCF"/>
    <w:rsid w:val="00A07C24"/>
    <w:rsid w:val="00A10462"/>
    <w:rsid w:val="00A13910"/>
    <w:rsid w:val="00A13CAA"/>
    <w:rsid w:val="00A16C59"/>
    <w:rsid w:val="00A17E83"/>
    <w:rsid w:val="00A2305A"/>
    <w:rsid w:val="00A27E53"/>
    <w:rsid w:val="00A30A02"/>
    <w:rsid w:val="00A334E0"/>
    <w:rsid w:val="00A35100"/>
    <w:rsid w:val="00A36A3E"/>
    <w:rsid w:val="00A4121C"/>
    <w:rsid w:val="00A4200C"/>
    <w:rsid w:val="00A43437"/>
    <w:rsid w:val="00A46E37"/>
    <w:rsid w:val="00A4788E"/>
    <w:rsid w:val="00A50674"/>
    <w:rsid w:val="00A506B1"/>
    <w:rsid w:val="00A510F5"/>
    <w:rsid w:val="00A53049"/>
    <w:rsid w:val="00A547E7"/>
    <w:rsid w:val="00A5483A"/>
    <w:rsid w:val="00A570EF"/>
    <w:rsid w:val="00A57829"/>
    <w:rsid w:val="00A62EE4"/>
    <w:rsid w:val="00A62F04"/>
    <w:rsid w:val="00A6368C"/>
    <w:rsid w:val="00A643BA"/>
    <w:rsid w:val="00A64BD9"/>
    <w:rsid w:val="00A724D3"/>
    <w:rsid w:val="00A737B5"/>
    <w:rsid w:val="00A806C5"/>
    <w:rsid w:val="00A819D0"/>
    <w:rsid w:val="00A83AEC"/>
    <w:rsid w:val="00A90C00"/>
    <w:rsid w:val="00A91AF3"/>
    <w:rsid w:val="00A91F37"/>
    <w:rsid w:val="00A92EC0"/>
    <w:rsid w:val="00A93B44"/>
    <w:rsid w:val="00A94613"/>
    <w:rsid w:val="00AA28F8"/>
    <w:rsid w:val="00AA43A6"/>
    <w:rsid w:val="00AA65F0"/>
    <w:rsid w:val="00AB3926"/>
    <w:rsid w:val="00AB6444"/>
    <w:rsid w:val="00AC1BA5"/>
    <w:rsid w:val="00AC298A"/>
    <w:rsid w:val="00AC37AF"/>
    <w:rsid w:val="00AD259C"/>
    <w:rsid w:val="00AD25AE"/>
    <w:rsid w:val="00AD5A86"/>
    <w:rsid w:val="00AD67B9"/>
    <w:rsid w:val="00AE059D"/>
    <w:rsid w:val="00AE3FC3"/>
    <w:rsid w:val="00AE4DD4"/>
    <w:rsid w:val="00AE640C"/>
    <w:rsid w:val="00AF1088"/>
    <w:rsid w:val="00AF35EA"/>
    <w:rsid w:val="00B00DB3"/>
    <w:rsid w:val="00B02EC6"/>
    <w:rsid w:val="00B07E16"/>
    <w:rsid w:val="00B2604F"/>
    <w:rsid w:val="00B27C25"/>
    <w:rsid w:val="00B3275A"/>
    <w:rsid w:val="00B3457F"/>
    <w:rsid w:val="00B35EAF"/>
    <w:rsid w:val="00B44428"/>
    <w:rsid w:val="00B47150"/>
    <w:rsid w:val="00B51CAD"/>
    <w:rsid w:val="00B54066"/>
    <w:rsid w:val="00B54AB7"/>
    <w:rsid w:val="00B6338A"/>
    <w:rsid w:val="00B64CA0"/>
    <w:rsid w:val="00B70811"/>
    <w:rsid w:val="00B715C3"/>
    <w:rsid w:val="00B71812"/>
    <w:rsid w:val="00B7208A"/>
    <w:rsid w:val="00B723B3"/>
    <w:rsid w:val="00B75A0C"/>
    <w:rsid w:val="00B7632F"/>
    <w:rsid w:val="00B81489"/>
    <w:rsid w:val="00B81FB2"/>
    <w:rsid w:val="00B832F0"/>
    <w:rsid w:val="00B84EF2"/>
    <w:rsid w:val="00B876D5"/>
    <w:rsid w:val="00BA799B"/>
    <w:rsid w:val="00BB0301"/>
    <w:rsid w:val="00BB23B1"/>
    <w:rsid w:val="00BB4992"/>
    <w:rsid w:val="00BC0056"/>
    <w:rsid w:val="00BC1118"/>
    <w:rsid w:val="00BC35BE"/>
    <w:rsid w:val="00BC5351"/>
    <w:rsid w:val="00BD1D8D"/>
    <w:rsid w:val="00BD3A1B"/>
    <w:rsid w:val="00BD5E72"/>
    <w:rsid w:val="00BD6AB4"/>
    <w:rsid w:val="00BD7457"/>
    <w:rsid w:val="00BE169F"/>
    <w:rsid w:val="00BE2FF7"/>
    <w:rsid w:val="00BE485E"/>
    <w:rsid w:val="00BE5B51"/>
    <w:rsid w:val="00BE5C91"/>
    <w:rsid w:val="00BE7521"/>
    <w:rsid w:val="00BF270C"/>
    <w:rsid w:val="00BF5983"/>
    <w:rsid w:val="00BF6C14"/>
    <w:rsid w:val="00C016B7"/>
    <w:rsid w:val="00C018E0"/>
    <w:rsid w:val="00C036B4"/>
    <w:rsid w:val="00C12FCD"/>
    <w:rsid w:val="00C133C5"/>
    <w:rsid w:val="00C13628"/>
    <w:rsid w:val="00C160A1"/>
    <w:rsid w:val="00C16536"/>
    <w:rsid w:val="00C21307"/>
    <w:rsid w:val="00C22842"/>
    <w:rsid w:val="00C2779E"/>
    <w:rsid w:val="00C303F7"/>
    <w:rsid w:val="00C3263E"/>
    <w:rsid w:val="00C33DC8"/>
    <w:rsid w:val="00C34F9F"/>
    <w:rsid w:val="00C35AD5"/>
    <w:rsid w:val="00C37B40"/>
    <w:rsid w:val="00C4303E"/>
    <w:rsid w:val="00C455A5"/>
    <w:rsid w:val="00C466A3"/>
    <w:rsid w:val="00C46808"/>
    <w:rsid w:val="00C52C29"/>
    <w:rsid w:val="00C53F5B"/>
    <w:rsid w:val="00C55767"/>
    <w:rsid w:val="00C62A7B"/>
    <w:rsid w:val="00C62F27"/>
    <w:rsid w:val="00C6743C"/>
    <w:rsid w:val="00C75470"/>
    <w:rsid w:val="00C75764"/>
    <w:rsid w:val="00C80EFB"/>
    <w:rsid w:val="00C81BFA"/>
    <w:rsid w:val="00C82450"/>
    <w:rsid w:val="00C82EF5"/>
    <w:rsid w:val="00C83BFF"/>
    <w:rsid w:val="00C85C58"/>
    <w:rsid w:val="00C87E30"/>
    <w:rsid w:val="00C9036C"/>
    <w:rsid w:val="00C90C79"/>
    <w:rsid w:val="00C916F6"/>
    <w:rsid w:val="00C91D12"/>
    <w:rsid w:val="00C91E94"/>
    <w:rsid w:val="00CA0EF0"/>
    <w:rsid w:val="00CB0652"/>
    <w:rsid w:val="00CB305F"/>
    <w:rsid w:val="00CB6855"/>
    <w:rsid w:val="00CC031F"/>
    <w:rsid w:val="00CC371C"/>
    <w:rsid w:val="00CC415F"/>
    <w:rsid w:val="00CC4EF2"/>
    <w:rsid w:val="00CC7216"/>
    <w:rsid w:val="00CD32F0"/>
    <w:rsid w:val="00CD3B31"/>
    <w:rsid w:val="00CD5518"/>
    <w:rsid w:val="00CD7733"/>
    <w:rsid w:val="00CE1A66"/>
    <w:rsid w:val="00CE2B5B"/>
    <w:rsid w:val="00CE2CD7"/>
    <w:rsid w:val="00CE38BA"/>
    <w:rsid w:val="00CE3FEE"/>
    <w:rsid w:val="00CE7863"/>
    <w:rsid w:val="00CF1C76"/>
    <w:rsid w:val="00CF4227"/>
    <w:rsid w:val="00CF5BF6"/>
    <w:rsid w:val="00CF7E8F"/>
    <w:rsid w:val="00D0194F"/>
    <w:rsid w:val="00D022C1"/>
    <w:rsid w:val="00D079FF"/>
    <w:rsid w:val="00D10012"/>
    <w:rsid w:val="00D13713"/>
    <w:rsid w:val="00D16A53"/>
    <w:rsid w:val="00D172CB"/>
    <w:rsid w:val="00D20347"/>
    <w:rsid w:val="00D21436"/>
    <w:rsid w:val="00D228C3"/>
    <w:rsid w:val="00D25202"/>
    <w:rsid w:val="00D276B8"/>
    <w:rsid w:val="00D321D8"/>
    <w:rsid w:val="00D35F3C"/>
    <w:rsid w:val="00D4167C"/>
    <w:rsid w:val="00D41DB8"/>
    <w:rsid w:val="00D42306"/>
    <w:rsid w:val="00D50501"/>
    <w:rsid w:val="00D53068"/>
    <w:rsid w:val="00D53588"/>
    <w:rsid w:val="00D5548E"/>
    <w:rsid w:val="00D57389"/>
    <w:rsid w:val="00D579EB"/>
    <w:rsid w:val="00D65C54"/>
    <w:rsid w:val="00D674CE"/>
    <w:rsid w:val="00D7254E"/>
    <w:rsid w:val="00D73FC0"/>
    <w:rsid w:val="00D740B2"/>
    <w:rsid w:val="00D76F09"/>
    <w:rsid w:val="00D76FB1"/>
    <w:rsid w:val="00D77E44"/>
    <w:rsid w:val="00D8072B"/>
    <w:rsid w:val="00D81BF3"/>
    <w:rsid w:val="00D8563A"/>
    <w:rsid w:val="00D86AD3"/>
    <w:rsid w:val="00D9119F"/>
    <w:rsid w:val="00D92C51"/>
    <w:rsid w:val="00D9770A"/>
    <w:rsid w:val="00DA0A48"/>
    <w:rsid w:val="00DA11EC"/>
    <w:rsid w:val="00DA3733"/>
    <w:rsid w:val="00DA3972"/>
    <w:rsid w:val="00DA7708"/>
    <w:rsid w:val="00DB1503"/>
    <w:rsid w:val="00DB2201"/>
    <w:rsid w:val="00DB2DB5"/>
    <w:rsid w:val="00DC139C"/>
    <w:rsid w:val="00DC1799"/>
    <w:rsid w:val="00DC1E39"/>
    <w:rsid w:val="00DC3859"/>
    <w:rsid w:val="00DC3DBF"/>
    <w:rsid w:val="00DC66A9"/>
    <w:rsid w:val="00DD00BD"/>
    <w:rsid w:val="00DD19A0"/>
    <w:rsid w:val="00DD407A"/>
    <w:rsid w:val="00DD48E6"/>
    <w:rsid w:val="00DD5C12"/>
    <w:rsid w:val="00DD65A2"/>
    <w:rsid w:val="00DD6FD8"/>
    <w:rsid w:val="00DE0731"/>
    <w:rsid w:val="00DE0DF5"/>
    <w:rsid w:val="00DF00E4"/>
    <w:rsid w:val="00DF22B8"/>
    <w:rsid w:val="00E01912"/>
    <w:rsid w:val="00E05617"/>
    <w:rsid w:val="00E05AA8"/>
    <w:rsid w:val="00E103F9"/>
    <w:rsid w:val="00E11782"/>
    <w:rsid w:val="00E20604"/>
    <w:rsid w:val="00E220C6"/>
    <w:rsid w:val="00E25052"/>
    <w:rsid w:val="00E26663"/>
    <w:rsid w:val="00E26D58"/>
    <w:rsid w:val="00E3077C"/>
    <w:rsid w:val="00E320BB"/>
    <w:rsid w:val="00E32FEE"/>
    <w:rsid w:val="00E33DBC"/>
    <w:rsid w:val="00E359BD"/>
    <w:rsid w:val="00E36061"/>
    <w:rsid w:val="00E363CD"/>
    <w:rsid w:val="00E363FF"/>
    <w:rsid w:val="00E40FC3"/>
    <w:rsid w:val="00E44799"/>
    <w:rsid w:val="00E45D4E"/>
    <w:rsid w:val="00E465F8"/>
    <w:rsid w:val="00E467E0"/>
    <w:rsid w:val="00E47043"/>
    <w:rsid w:val="00E52BA8"/>
    <w:rsid w:val="00E53456"/>
    <w:rsid w:val="00E56E3E"/>
    <w:rsid w:val="00E5791B"/>
    <w:rsid w:val="00E65300"/>
    <w:rsid w:val="00E70854"/>
    <w:rsid w:val="00E71434"/>
    <w:rsid w:val="00E715C2"/>
    <w:rsid w:val="00E71EE7"/>
    <w:rsid w:val="00E729A3"/>
    <w:rsid w:val="00E76249"/>
    <w:rsid w:val="00E76962"/>
    <w:rsid w:val="00E76AEC"/>
    <w:rsid w:val="00E8067A"/>
    <w:rsid w:val="00E82A88"/>
    <w:rsid w:val="00E843CD"/>
    <w:rsid w:val="00E86DC5"/>
    <w:rsid w:val="00E90207"/>
    <w:rsid w:val="00E923C4"/>
    <w:rsid w:val="00E92A4E"/>
    <w:rsid w:val="00E939FD"/>
    <w:rsid w:val="00E95BE3"/>
    <w:rsid w:val="00E95CA2"/>
    <w:rsid w:val="00EA683B"/>
    <w:rsid w:val="00EA77A4"/>
    <w:rsid w:val="00EB24DC"/>
    <w:rsid w:val="00EB3907"/>
    <w:rsid w:val="00EB3F63"/>
    <w:rsid w:val="00EB4033"/>
    <w:rsid w:val="00EC13A3"/>
    <w:rsid w:val="00EC2FBF"/>
    <w:rsid w:val="00EC6D92"/>
    <w:rsid w:val="00EC7A31"/>
    <w:rsid w:val="00ED2155"/>
    <w:rsid w:val="00ED22F9"/>
    <w:rsid w:val="00ED25FD"/>
    <w:rsid w:val="00ED6593"/>
    <w:rsid w:val="00ED6BA6"/>
    <w:rsid w:val="00EE4F15"/>
    <w:rsid w:val="00EE5C2A"/>
    <w:rsid w:val="00EF1287"/>
    <w:rsid w:val="00EF19D4"/>
    <w:rsid w:val="00EF3DE1"/>
    <w:rsid w:val="00EF5A5A"/>
    <w:rsid w:val="00EF6903"/>
    <w:rsid w:val="00EF6BCD"/>
    <w:rsid w:val="00EF7364"/>
    <w:rsid w:val="00EF7D2F"/>
    <w:rsid w:val="00F01B37"/>
    <w:rsid w:val="00F04346"/>
    <w:rsid w:val="00F14744"/>
    <w:rsid w:val="00F165C2"/>
    <w:rsid w:val="00F22748"/>
    <w:rsid w:val="00F25A0E"/>
    <w:rsid w:val="00F26119"/>
    <w:rsid w:val="00F27F47"/>
    <w:rsid w:val="00F3180D"/>
    <w:rsid w:val="00F32D0B"/>
    <w:rsid w:val="00F344BD"/>
    <w:rsid w:val="00F34D9C"/>
    <w:rsid w:val="00F37E66"/>
    <w:rsid w:val="00F41E61"/>
    <w:rsid w:val="00F43564"/>
    <w:rsid w:val="00F44640"/>
    <w:rsid w:val="00F501FC"/>
    <w:rsid w:val="00F51881"/>
    <w:rsid w:val="00F525D8"/>
    <w:rsid w:val="00F527CB"/>
    <w:rsid w:val="00F63E1A"/>
    <w:rsid w:val="00F65C00"/>
    <w:rsid w:val="00F66106"/>
    <w:rsid w:val="00F712C4"/>
    <w:rsid w:val="00F71804"/>
    <w:rsid w:val="00F7231D"/>
    <w:rsid w:val="00F72FE3"/>
    <w:rsid w:val="00F73D61"/>
    <w:rsid w:val="00F7581D"/>
    <w:rsid w:val="00F7688A"/>
    <w:rsid w:val="00F811FD"/>
    <w:rsid w:val="00F85174"/>
    <w:rsid w:val="00F94A41"/>
    <w:rsid w:val="00F97106"/>
    <w:rsid w:val="00FA0101"/>
    <w:rsid w:val="00FA0A32"/>
    <w:rsid w:val="00FA3C12"/>
    <w:rsid w:val="00FB3304"/>
    <w:rsid w:val="00FB34E6"/>
    <w:rsid w:val="00FB4806"/>
    <w:rsid w:val="00FB4E4F"/>
    <w:rsid w:val="00FB7A4D"/>
    <w:rsid w:val="00FC51C0"/>
    <w:rsid w:val="00FC6981"/>
    <w:rsid w:val="00FD022D"/>
    <w:rsid w:val="00FD1A5F"/>
    <w:rsid w:val="00FD21CB"/>
    <w:rsid w:val="00FD6FE9"/>
    <w:rsid w:val="00FE264A"/>
    <w:rsid w:val="00FE4CD3"/>
    <w:rsid w:val="00FE4F9B"/>
    <w:rsid w:val="00FE7E59"/>
    <w:rsid w:val="00FF2A33"/>
    <w:rsid w:val="00FF3D00"/>
    <w:rsid w:val="00FF646A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C6DB6"/>
  <w15:docId w15:val="{4B230C4F-F8D1-4A92-8EF2-7D167455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7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708D5"/>
    <w:pPr>
      <w:keepNext/>
      <w:keepLines/>
      <w:numPr>
        <w:numId w:val="13"/>
      </w:numPr>
      <w:spacing w:before="240" w:after="120"/>
      <w:jc w:val="center"/>
      <w:outlineLvl w:val="0"/>
    </w:pPr>
    <w:rPr>
      <w:rFonts w:ascii="Times New Roman" w:hAnsi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708D5"/>
    <w:pPr>
      <w:numPr>
        <w:ilvl w:val="1"/>
        <w:numId w:val="13"/>
      </w:numPr>
      <w:spacing w:before="120" w:after="120"/>
      <w:ind w:firstLine="482"/>
      <w:jc w:val="both"/>
      <w:outlineLvl w:val="1"/>
    </w:pPr>
    <w:rPr>
      <w:rFonts w:ascii="Times New Roman" w:hAnsi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708D5"/>
    <w:pPr>
      <w:numPr>
        <w:ilvl w:val="2"/>
        <w:numId w:val="13"/>
      </w:numPr>
      <w:spacing w:before="120" w:after="120"/>
      <w:ind w:firstLine="482"/>
      <w:jc w:val="both"/>
      <w:outlineLvl w:val="2"/>
    </w:pPr>
    <w:rPr>
      <w:rFonts w:ascii="Times New Roman" w:hAnsi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708D5"/>
    <w:pPr>
      <w:numPr>
        <w:ilvl w:val="3"/>
        <w:numId w:val="13"/>
      </w:numPr>
      <w:spacing w:before="120" w:after="120"/>
      <w:ind w:firstLine="482"/>
      <w:jc w:val="both"/>
      <w:outlineLvl w:val="3"/>
    </w:pPr>
    <w:rPr>
      <w:rFonts w:ascii="Times New Roman" w:hAnsi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708D5"/>
    <w:pPr>
      <w:keepNext/>
      <w:keepLines/>
      <w:numPr>
        <w:ilvl w:val="4"/>
        <w:numId w:val="13"/>
      </w:numPr>
      <w:spacing w:before="200" w:after="0"/>
      <w:ind w:firstLine="482"/>
      <w:jc w:val="both"/>
      <w:outlineLvl w:val="4"/>
    </w:pPr>
    <w:rPr>
      <w:rFonts w:ascii="Times New Roman" w:hAnsi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708D5"/>
    <w:pPr>
      <w:keepNext/>
      <w:keepLines/>
      <w:numPr>
        <w:ilvl w:val="5"/>
        <w:numId w:val="13"/>
      </w:numPr>
      <w:spacing w:before="200" w:after="0"/>
      <w:ind w:firstLine="482"/>
      <w:jc w:val="both"/>
      <w:outlineLvl w:val="5"/>
    </w:pPr>
    <w:rPr>
      <w:rFonts w:ascii="Times New Roman" w:hAnsi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708D5"/>
    <w:pPr>
      <w:keepNext/>
      <w:keepLines/>
      <w:numPr>
        <w:ilvl w:val="6"/>
        <w:numId w:val="13"/>
      </w:numPr>
      <w:spacing w:before="200" w:after="0"/>
      <w:ind w:firstLine="482"/>
      <w:jc w:val="both"/>
      <w:outlineLvl w:val="6"/>
    </w:pPr>
    <w:rPr>
      <w:rFonts w:ascii="Times New Roman" w:hAnsi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708D5"/>
    <w:pPr>
      <w:keepNext/>
      <w:keepLines/>
      <w:numPr>
        <w:ilvl w:val="7"/>
        <w:numId w:val="13"/>
      </w:numPr>
      <w:spacing w:before="200" w:after="0"/>
      <w:ind w:firstLine="482"/>
      <w:jc w:val="both"/>
      <w:outlineLvl w:val="7"/>
    </w:pPr>
    <w:rPr>
      <w:rFonts w:ascii="Times New Roman" w:hAnsi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708D5"/>
    <w:pPr>
      <w:keepNext/>
      <w:keepLines/>
      <w:numPr>
        <w:ilvl w:val="8"/>
        <w:numId w:val="13"/>
      </w:numPr>
      <w:spacing w:before="200" w:after="0"/>
      <w:ind w:firstLine="482"/>
      <w:jc w:val="both"/>
      <w:outlineLvl w:val="8"/>
    </w:pPr>
    <w:rPr>
      <w:rFonts w:ascii="Times New Roman" w:hAnsi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4343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A43437"/>
    <w:rPr>
      <w:rFonts w:cs="Times New Roman"/>
      <w:lang w:eastAsia="en-US"/>
    </w:rPr>
  </w:style>
  <w:style w:type="character" w:styleId="a5">
    <w:name w:val="footnote reference"/>
    <w:basedOn w:val="a0"/>
    <w:uiPriority w:val="99"/>
    <w:semiHidden/>
    <w:unhideWhenUsed/>
    <w:rsid w:val="00A43437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A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A67F5"/>
    <w:rPr>
      <w:rFonts w:ascii="Tahoma" w:hAnsi="Tahoma" w:cs="Times New Roman"/>
      <w:sz w:val="16"/>
      <w:lang w:eastAsia="en-US"/>
    </w:rPr>
  </w:style>
  <w:style w:type="character" w:styleId="a8">
    <w:name w:val="Hyperlink"/>
    <w:basedOn w:val="a0"/>
    <w:uiPriority w:val="99"/>
    <w:unhideWhenUsed/>
    <w:rsid w:val="0092028D"/>
    <w:rPr>
      <w:rFonts w:cs="Times New Roman"/>
      <w:color w:val="0000FF"/>
      <w:u w:val="single"/>
    </w:rPr>
  </w:style>
  <w:style w:type="paragraph" w:customStyle="1" w:styleId="ConsPlusNormal">
    <w:name w:val="ConsPlusNormal"/>
    <w:rsid w:val="00565A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4956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956C6"/>
    <w:rPr>
      <w:rFonts w:cs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956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956C6"/>
    <w:rPr>
      <w:rFonts w:cs="Times New Roman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EE4F15"/>
    <w:pPr>
      <w:ind w:left="720"/>
      <w:contextualSpacing/>
    </w:pPr>
  </w:style>
  <w:style w:type="paragraph" w:styleId="ae">
    <w:name w:val="Title"/>
    <w:basedOn w:val="a"/>
    <w:link w:val="af"/>
    <w:uiPriority w:val="10"/>
    <w:qFormat/>
    <w:rsid w:val="0090027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">
    <w:name w:val="Заголовок Знак"/>
    <w:basedOn w:val="a0"/>
    <w:link w:val="ae"/>
    <w:uiPriority w:val="10"/>
    <w:rsid w:val="00900279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Plain Text"/>
    <w:basedOn w:val="a"/>
    <w:link w:val="af1"/>
    <w:rsid w:val="00E47043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E47043"/>
    <w:rPr>
      <w:rFonts w:ascii="Courier New" w:hAnsi="Courier New" w:cs="Times New Roman"/>
    </w:rPr>
  </w:style>
  <w:style w:type="character" w:styleId="af2">
    <w:name w:val="annotation reference"/>
    <w:basedOn w:val="a0"/>
    <w:uiPriority w:val="99"/>
    <w:semiHidden/>
    <w:unhideWhenUsed/>
    <w:rsid w:val="00B27C2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27C25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27C25"/>
    <w:rPr>
      <w:rFonts w:cs="Times New Roman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27C2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27C25"/>
    <w:rPr>
      <w:rFonts w:cs="Times New Roman"/>
      <w:b/>
      <w:bCs/>
      <w:lang w:eastAsia="en-US"/>
    </w:rPr>
  </w:style>
  <w:style w:type="paragraph" w:styleId="af7">
    <w:name w:val="Revision"/>
    <w:hidden/>
    <w:uiPriority w:val="99"/>
    <w:semiHidden/>
    <w:rsid w:val="0039279C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708D5"/>
    <w:rPr>
      <w:rFonts w:ascii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4708D5"/>
    <w:rPr>
      <w:rFonts w:ascii="Times New Roman" w:hAnsi="Times New Roman" w:cs="Times New Roman"/>
      <w:bCs/>
      <w:sz w:val="22"/>
      <w:szCs w:val="26"/>
    </w:rPr>
  </w:style>
  <w:style w:type="character" w:customStyle="1" w:styleId="30">
    <w:name w:val="Заголовок 3 Знак"/>
    <w:basedOn w:val="a0"/>
    <w:link w:val="3"/>
    <w:uiPriority w:val="9"/>
    <w:rsid w:val="004708D5"/>
    <w:rPr>
      <w:rFonts w:ascii="Times New Roman" w:hAnsi="Times New Roman" w:cs="Times New Roman"/>
      <w:bCs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4708D5"/>
    <w:rPr>
      <w:rFonts w:ascii="Times New Roman" w:hAnsi="Times New Roman" w:cs="Times New Roman"/>
      <w:bCs/>
      <w:iCs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708D5"/>
    <w:rPr>
      <w:rFonts w:ascii="Times New Roman" w:hAnsi="Times New Roman" w:cs="Times New Roman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4708D5"/>
    <w:rPr>
      <w:rFonts w:ascii="Times New Roman" w:hAnsi="Times New Roman" w:cs="Times New Roman"/>
      <w:i/>
      <w:iCs/>
      <w:color w:val="243F6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708D5"/>
    <w:rPr>
      <w:rFonts w:ascii="Times New Roman" w:hAnsi="Times New Roman" w:cs="Times New Roman"/>
      <w:i/>
      <w:iCs/>
      <w:color w:val="40404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708D5"/>
    <w:rPr>
      <w:rFonts w:ascii="Times New Roman" w:hAnsi="Times New Roman" w:cs="Times New Roman"/>
      <w:color w:val="4F81BD"/>
      <w:sz w:val="22"/>
    </w:rPr>
  </w:style>
  <w:style w:type="character" w:customStyle="1" w:styleId="90">
    <w:name w:val="Заголовок 9 Знак"/>
    <w:basedOn w:val="a0"/>
    <w:link w:val="9"/>
    <w:uiPriority w:val="9"/>
    <w:rsid w:val="004708D5"/>
    <w:rPr>
      <w:rFonts w:ascii="Times New Roman" w:hAnsi="Times New Roman" w:cs="Times New Roman"/>
      <w:i/>
      <w:iCs/>
      <w:color w:val="40404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2EDCF-267B-4E9E-A526-B2AC1043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2932</Words>
  <Characters>16718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19611</CharactersWithSpaces>
  <SharedDoc>false</SharedDoc>
  <HLinks>
    <vt:vector size="48" baseType="variant">
      <vt:variant>
        <vt:i4>131152</vt:i4>
      </vt:variant>
      <vt:variant>
        <vt:i4>21</vt:i4>
      </vt:variant>
      <vt:variant>
        <vt:i4>0</vt:i4>
      </vt:variant>
      <vt:variant>
        <vt:i4>5</vt:i4>
      </vt:variant>
      <vt:variant>
        <vt:lpwstr>http://www.tessud.ru/</vt:lpwstr>
      </vt:variant>
      <vt:variant>
        <vt:lpwstr/>
      </vt:variant>
      <vt:variant>
        <vt:i4>1245191</vt:i4>
      </vt:variant>
      <vt:variant>
        <vt:i4>18</vt:i4>
      </vt:variant>
      <vt:variant>
        <vt:i4>0</vt:i4>
      </vt:variant>
      <vt:variant>
        <vt:i4>5</vt:i4>
      </vt:variant>
      <vt:variant>
        <vt:lpwstr>http://www.tatenergosbyt.ru/</vt:lpwstr>
      </vt:variant>
      <vt:variant>
        <vt:lpwstr/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Par1648</vt:lpwstr>
      </vt:variant>
      <vt:variant>
        <vt:i4>6684724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Par1669</vt:lpwstr>
      </vt:variant>
      <vt:variant>
        <vt:i4>6553652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Par1648</vt:lpwstr>
      </vt:variant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Par1669</vt:lpwstr>
      </vt:variant>
      <vt:variant>
        <vt:i4>6553652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Par1648</vt:lpwstr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http://www.tatenergosbyt.ru/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HalezkiyNP</dc:creator>
  <cp:lastModifiedBy>Юлия julia. Горбачёва</cp:lastModifiedBy>
  <cp:revision>3</cp:revision>
  <cp:lastPrinted>2021-02-12T08:50:00Z</cp:lastPrinted>
  <dcterms:created xsi:type="dcterms:W3CDTF">2021-04-21T03:10:00Z</dcterms:created>
  <dcterms:modified xsi:type="dcterms:W3CDTF">2021-04-21T03:29:00Z</dcterms:modified>
</cp:coreProperties>
</file>